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42fd" w14:textId="f6c4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24 декабря 2021 года №20-9 "О районном бюджете на 2022–2024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15 апреля 2022 года № 25-2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2022 – 2024 годы" от 24 декабря 2021 года №20-9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26040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2, 3 к настоящему решению соответственно, в том числе на 2022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17565873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1926163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18245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86055тысяч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15535410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17686833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102019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128646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26627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- 222979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222979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128646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26627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120960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апреля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20-9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