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b923" w14:textId="0fcb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труда и социальной защиты населения Республики Казахстан от 16 июня 2022 года № 205 "О некоторых вопросах Комитета труда и социальной защиты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14 июля 2022 года № 261</w:t>
      </w:r>
    </w:p>
    <w:p>
      <w:pPr>
        <w:spacing w:after="0"/>
        <w:ind w:left="0"/>
        <w:jc w:val="both"/>
      </w:pPr>
      <w:bookmarkStart w:name="z4" w:id="0"/>
      <w:r>
        <w:rPr>
          <w:rFonts w:ascii="Times New Roman"/>
          <w:b w:val="false"/>
          <w:i w:val="false"/>
          <w:color w:val="000000"/>
          <w:sz w:val="28"/>
        </w:rPr>
        <w:t xml:space="preserve">
      В сооттветствии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от 6 апреля 2016 года "О правовых актах"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июля 2022 года № 471 "О некоторых вопросах по реализации указов Президента Республики Казахстан" от 3 мая 2022 года № 886 "О некоторых вопросах административно-территориального устройства Республики Казахстан" и от 3 мая 2022 года № 887 "О некоторых вопросах административно-территориального устройства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16 июня 2022 года № 205 "О некоторых вопросах Комитета труда и социальной защиты Министерства труда и социальной защиты населения Республики Казахстан"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1-1), 7-1) и 14-1) следующего содержания: </w:t>
      </w:r>
    </w:p>
    <w:bookmarkStart w:name="z7" w:id="2"/>
    <w:p>
      <w:pPr>
        <w:spacing w:after="0"/>
        <w:ind w:left="0"/>
        <w:jc w:val="both"/>
      </w:pPr>
      <w:r>
        <w:rPr>
          <w:rFonts w:ascii="Times New Roman"/>
          <w:b w:val="false"/>
          <w:i w:val="false"/>
          <w:color w:val="000000"/>
          <w:sz w:val="28"/>
        </w:rPr>
        <w:t>
      "1-1)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Абай" согласно приложению 1-1 к настоящему приказу";</w:t>
      </w:r>
    </w:p>
    <w:bookmarkEnd w:id="2"/>
    <w:bookmarkStart w:name="z8" w:id="3"/>
    <w:p>
      <w:pPr>
        <w:spacing w:after="0"/>
        <w:ind w:left="0"/>
        <w:jc w:val="both"/>
      </w:pPr>
      <w:r>
        <w:rPr>
          <w:rFonts w:ascii="Times New Roman"/>
          <w:b w:val="false"/>
          <w:i w:val="false"/>
          <w:color w:val="000000"/>
          <w:sz w:val="28"/>
        </w:rPr>
        <w:t>
      "7-1)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Жетісу" согласно приложению 7-1 к настоящему приказу";</w:t>
      </w:r>
    </w:p>
    <w:bookmarkEnd w:id="3"/>
    <w:bookmarkStart w:name="z9" w:id="4"/>
    <w:p>
      <w:pPr>
        <w:spacing w:after="0"/>
        <w:ind w:left="0"/>
        <w:jc w:val="both"/>
      </w:pPr>
      <w:r>
        <w:rPr>
          <w:rFonts w:ascii="Times New Roman"/>
          <w:b w:val="false"/>
          <w:i w:val="false"/>
          <w:color w:val="000000"/>
          <w:sz w:val="28"/>
        </w:rPr>
        <w:t>
      "14-1)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Ұлытау" согласно приложению 14-1 к настоящему приказу";</w:t>
      </w:r>
    </w:p>
    <w:bookmarkEnd w:id="4"/>
    <w:bookmarkStart w:name="z10" w:id="5"/>
    <w:p>
      <w:pPr>
        <w:spacing w:after="0"/>
        <w:ind w:left="0"/>
        <w:jc w:val="both"/>
      </w:pPr>
      <w:r>
        <w:rPr>
          <w:rFonts w:ascii="Times New Roman"/>
          <w:b w:val="false"/>
          <w:i w:val="false"/>
          <w:color w:val="000000"/>
          <w:sz w:val="28"/>
        </w:rPr>
        <w:t xml:space="preserve">
      дополнить приложениями 1-1), 7-1), 14-1)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2. Председателю Комитета труда и социальной защиты Министерства труда и социальной защиты населения Республики Казахстан в порядке, установленном законодательством Республики Казахстан, обеспечить: </w:t>
      </w:r>
    </w:p>
    <w:bookmarkEnd w:id="6"/>
    <w:bookmarkStart w:name="z12" w:id="7"/>
    <w:p>
      <w:pPr>
        <w:spacing w:after="0"/>
        <w:ind w:left="0"/>
        <w:jc w:val="both"/>
      </w:pPr>
      <w:r>
        <w:rPr>
          <w:rFonts w:ascii="Times New Roman"/>
          <w:b w:val="false"/>
          <w:i w:val="false"/>
          <w:color w:val="000000"/>
          <w:sz w:val="28"/>
        </w:rPr>
        <w:t>
      1) принятие мер в соответствии с Законом Республики Казахстан "О государственной регистрации юридических лиц и учетной регистрации филиалов и представительств";</w:t>
      </w:r>
    </w:p>
    <w:bookmarkEnd w:id="7"/>
    <w:bookmarkStart w:name="z13" w:id="8"/>
    <w:p>
      <w:pPr>
        <w:spacing w:after="0"/>
        <w:ind w:left="0"/>
        <w:jc w:val="both"/>
      </w:pPr>
      <w:r>
        <w:rPr>
          <w:rFonts w:ascii="Times New Roman"/>
          <w:b w:val="false"/>
          <w:i w:val="false"/>
          <w:color w:val="000000"/>
          <w:sz w:val="28"/>
        </w:rPr>
        <w:t>
      2) направление копии настоящего приказа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8"/>
    <w:bookmarkStart w:name="z14"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w:t>
      </w:r>
    </w:p>
    <w:bookmarkEnd w:id="9"/>
    <w:bookmarkStart w:name="z15" w:id="10"/>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10"/>
    <w:bookmarkStart w:name="z16" w:id="11"/>
    <w:p>
      <w:pPr>
        <w:spacing w:after="0"/>
        <w:ind w:left="0"/>
        <w:jc w:val="both"/>
      </w:pPr>
      <w:r>
        <w:rPr>
          <w:rFonts w:ascii="Times New Roman"/>
          <w:b w:val="false"/>
          <w:i w:val="false"/>
          <w:color w:val="000000"/>
          <w:sz w:val="28"/>
        </w:rPr>
        <w:t>
      4. Настоящий приказ вступает в силу со дня его подписания.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2022 года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20" w:id="12"/>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Абай"</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Абай" (далее – Департамент) является территориальным подразделением Комитета труда и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4"/>
    <w:bookmarkStart w:name="z23" w:id="15"/>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5"/>
    <w:bookmarkStart w:name="z24" w:id="16"/>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6"/>
    <w:bookmarkStart w:name="z25" w:id="17"/>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7"/>
    <w:bookmarkStart w:name="z26" w:id="18"/>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8"/>
    <w:bookmarkStart w:name="z27" w:id="19"/>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9"/>
    <w:bookmarkStart w:name="z28" w:id="20"/>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20"/>
    <w:bookmarkStart w:name="z29" w:id="21"/>
    <w:p>
      <w:pPr>
        <w:spacing w:after="0"/>
        <w:ind w:left="0"/>
        <w:jc w:val="both"/>
      </w:pPr>
      <w:r>
        <w:rPr>
          <w:rFonts w:ascii="Times New Roman"/>
          <w:b w:val="false"/>
          <w:i w:val="false"/>
          <w:color w:val="000000"/>
          <w:sz w:val="28"/>
        </w:rPr>
        <w:t>
      8. Юридический адрес Департамента: Республика Казахстан, 071400, область Абай, город Семей, улица Козбагарова, дом 40.</w:t>
      </w:r>
    </w:p>
    <w:bookmarkEnd w:id="21"/>
    <w:bookmarkStart w:name="z30" w:id="22"/>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Абай".</w:t>
      </w:r>
    </w:p>
    <w:bookmarkEnd w:id="22"/>
    <w:bookmarkStart w:name="z31" w:id="23"/>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3"/>
    <w:bookmarkStart w:name="z32" w:id="24"/>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24"/>
    <w:bookmarkStart w:name="z33" w:id="25"/>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25"/>
    <w:bookmarkStart w:name="z34" w:id="26"/>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26"/>
    <w:bookmarkStart w:name="z35" w:id="27"/>
    <w:p>
      <w:pPr>
        <w:spacing w:after="0"/>
        <w:ind w:left="0"/>
        <w:jc w:val="left"/>
      </w:pPr>
      <w:r>
        <w:rPr>
          <w:rFonts w:ascii="Times New Roman"/>
          <w:b/>
          <w:i w:val="false"/>
          <w:color w:val="000000"/>
        </w:rPr>
        <w:t xml:space="preserve"> Глава 2. Задачи, права и обязанности Департамента</w:t>
      </w:r>
    </w:p>
    <w:bookmarkEnd w:id="27"/>
    <w:bookmarkStart w:name="z36" w:id="28"/>
    <w:p>
      <w:pPr>
        <w:spacing w:after="0"/>
        <w:ind w:left="0"/>
        <w:jc w:val="both"/>
      </w:pPr>
      <w:r>
        <w:rPr>
          <w:rFonts w:ascii="Times New Roman"/>
          <w:b w:val="false"/>
          <w:i w:val="false"/>
          <w:color w:val="000000"/>
          <w:sz w:val="28"/>
        </w:rPr>
        <w:t>
      13. Задачи Департамента:</w:t>
      </w:r>
    </w:p>
    <w:bookmarkEnd w:id="28"/>
    <w:bookmarkStart w:name="z37" w:id="29"/>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инвалидов, медико-социальной экспертизы в пределах своей компетенции;</w:t>
      </w:r>
    </w:p>
    <w:bookmarkEnd w:id="29"/>
    <w:bookmarkStart w:name="z38" w:id="30"/>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30"/>
    <w:bookmarkStart w:name="z39" w:id="31"/>
    <w:p>
      <w:pPr>
        <w:spacing w:after="0"/>
        <w:ind w:left="0"/>
        <w:jc w:val="both"/>
      </w:pPr>
      <w:r>
        <w:rPr>
          <w:rFonts w:ascii="Times New Roman"/>
          <w:b w:val="false"/>
          <w:i w:val="false"/>
          <w:color w:val="000000"/>
          <w:sz w:val="28"/>
        </w:rPr>
        <w:t>
      14. Полномочия Департамента:</w:t>
      </w:r>
    </w:p>
    <w:bookmarkEnd w:id="31"/>
    <w:bookmarkStart w:name="z40" w:id="32"/>
    <w:p>
      <w:pPr>
        <w:spacing w:after="0"/>
        <w:ind w:left="0"/>
        <w:jc w:val="both"/>
      </w:pPr>
      <w:r>
        <w:rPr>
          <w:rFonts w:ascii="Times New Roman"/>
          <w:b w:val="false"/>
          <w:i w:val="false"/>
          <w:color w:val="000000"/>
          <w:sz w:val="28"/>
        </w:rPr>
        <w:t>
      1) права:</w:t>
      </w:r>
    </w:p>
    <w:bookmarkEnd w:id="32"/>
    <w:bookmarkStart w:name="z41" w:id="33"/>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33"/>
    <w:bookmarkStart w:name="z42" w:id="34"/>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34"/>
    <w:bookmarkStart w:name="z43" w:id="35"/>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35"/>
    <w:bookmarkStart w:name="z44" w:id="36"/>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36"/>
    <w:bookmarkStart w:name="z45" w:id="37"/>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37"/>
    <w:bookmarkStart w:name="z46" w:id="38"/>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38"/>
    <w:bookmarkStart w:name="z47" w:id="39"/>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39"/>
    <w:bookmarkStart w:name="z48" w:id="40"/>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40"/>
    <w:bookmarkStart w:name="z49" w:id="41"/>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41"/>
    <w:bookmarkStart w:name="z50" w:id="42"/>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42"/>
    <w:bookmarkStart w:name="z51" w:id="43"/>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43"/>
    <w:bookmarkStart w:name="z52" w:id="44"/>
    <w:p>
      <w:pPr>
        <w:spacing w:after="0"/>
        <w:ind w:left="0"/>
        <w:jc w:val="both"/>
      </w:pPr>
      <w:r>
        <w:rPr>
          <w:rFonts w:ascii="Times New Roman"/>
          <w:b w:val="false"/>
          <w:i w:val="false"/>
          <w:color w:val="000000"/>
          <w:sz w:val="28"/>
        </w:rPr>
        <w:t xml:space="preserve">
      2) обязанности: </w:t>
      </w:r>
    </w:p>
    <w:bookmarkEnd w:id="44"/>
    <w:bookmarkStart w:name="z53" w:id="45"/>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45"/>
    <w:bookmarkStart w:name="z54" w:id="46"/>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46"/>
    <w:bookmarkStart w:name="z55" w:id="47"/>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47"/>
    <w:bookmarkStart w:name="z56" w:id="48"/>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48"/>
    <w:bookmarkStart w:name="z57" w:id="49"/>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49"/>
    <w:bookmarkStart w:name="z58" w:id="50"/>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50"/>
    <w:bookmarkStart w:name="z59" w:id="51"/>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51"/>
    <w:bookmarkStart w:name="z60" w:id="52"/>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52"/>
    <w:bookmarkStart w:name="z61" w:id="53"/>
    <w:p>
      <w:pPr>
        <w:spacing w:after="0"/>
        <w:ind w:left="0"/>
        <w:jc w:val="both"/>
      </w:pPr>
      <w:r>
        <w:rPr>
          <w:rFonts w:ascii="Times New Roman"/>
          <w:b w:val="false"/>
          <w:i w:val="false"/>
          <w:color w:val="000000"/>
          <w:sz w:val="28"/>
        </w:rPr>
        <w:t>
      15. Функции Департамента:</w:t>
      </w:r>
    </w:p>
    <w:bookmarkEnd w:id="53"/>
    <w:bookmarkStart w:name="z62" w:id="54"/>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ребенка-инвалида (детей-инвалидов),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54"/>
    <w:bookmarkStart w:name="z63" w:id="55"/>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55"/>
    <w:bookmarkStart w:name="z64" w:id="56"/>
    <w:p>
      <w:pPr>
        <w:spacing w:after="0"/>
        <w:ind w:left="0"/>
        <w:jc w:val="both"/>
      </w:pPr>
      <w:r>
        <w:rPr>
          <w:rFonts w:ascii="Times New Roman"/>
          <w:b w:val="false"/>
          <w:i w:val="false"/>
          <w:color w:val="000000"/>
          <w:sz w:val="28"/>
        </w:rPr>
        <w:t>
      3) проведение медико-социальной экспертизы;</w:t>
      </w:r>
    </w:p>
    <w:bookmarkEnd w:id="56"/>
    <w:bookmarkStart w:name="z65" w:id="57"/>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57"/>
    <w:bookmarkStart w:name="z66" w:id="58"/>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58"/>
    <w:bookmarkStart w:name="z67" w:id="59"/>
    <w:p>
      <w:pPr>
        <w:spacing w:after="0"/>
        <w:ind w:left="0"/>
        <w:jc w:val="both"/>
      </w:pPr>
      <w:r>
        <w:rPr>
          <w:rFonts w:ascii="Times New Roman"/>
          <w:b w:val="false"/>
          <w:i w:val="false"/>
          <w:color w:val="000000"/>
          <w:sz w:val="28"/>
        </w:rPr>
        <w:t>
      6) изучение уровня и причин инвалидности населения;</w:t>
      </w:r>
    </w:p>
    <w:bookmarkEnd w:id="59"/>
    <w:bookmarkStart w:name="z68" w:id="60"/>
    <w:p>
      <w:pPr>
        <w:spacing w:after="0"/>
        <w:ind w:left="0"/>
        <w:jc w:val="both"/>
      </w:pPr>
      <w:r>
        <w:rPr>
          <w:rFonts w:ascii="Times New Roman"/>
          <w:b w:val="false"/>
          <w:i w:val="false"/>
          <w:color w:val="000000"/>
          <w:sz w:val="28"/>
        </w:rPr>
        <w:t xml:space="preserve">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специального государственного пособия по уходу за инвалидом первой группы, а также социальной выплаты на случай утраты трудоспособности из Государственного фонда социального страхования; </w:t>
      </w:r>
    </w:p>
    <w:bookmarkEnd w:id="60"/>
    <w:bookmarkStart w:name="z69" w:id="61"/>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61"/>
    <w:bookmarkStart w:name="z70" w:id="62"/>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инвалидов в пределах своей компетенции; </w:t>
      </w:r>
    </w:p>
    <w:bookmarkEnd w:id="62"/>
    <w:bookmarkStart w:name="z71" w:id="63"/>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63"/>
    <w:bookmarkStart w:name="z72" w:id="64"/>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64"/>
    <w:bookmarkStart w:name="z73" w:id="65"/>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65"/>
    <w:bookmarkStart w:name="z74" w:id="66"/>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66"/>
    <w:bookmarkStart w:name="z75" w:id="67"/>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67"/>
    <w:bookmarkStart w:name="z76" w:id="68"/>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68"/>
    <w:bookmarkStart w:name="z77" w:id="69"/>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69"/>
    <w:bookmarkStart w:name="z78" w:id="70"/>
    <w:p>
      <w:pPr>
        <w:spacing w:after="0"/>
        <w:ind w:left="0"/>
        <w:jc w:val="left"/>
      </w:pPr>
      <w:r>
        <w:rPr>
          <w:rFonts w:ascii="Times New Roman"/>
          <w:b/>
          <w:i w:val="false"/>
          <w:color w:val="000000"/>
        </w:rPr>
        <w:t xml:space="preserve"> Глава 3. Статус и полномочия руководителя Департамента</w:t>
      </w:r>
    </w:p>
    <w:bookmarkEnd w:id="70"/>
    <w:bookmarkStart w:name="z79" w:id="71"/>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71"/>
    <w:bookmarkStart w:name="z80" w:id="72"/>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72"/>
    <w:bookmarkStart w:name="z81" w:id="73"/>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73"/>
    <w:bookmarkStart w:name="z82" w:id="74"/>
    <w:p>
      <w:pPr>
        <w:spacing w:after="0"/>
        <w:ind w:left="0"/>
        <w:jc w:val="both"/>
      </w:pPr>
      <w:r>
        <w:rPr>
          <w:rFonts w:ascii="Times New Roman"/>
          <w:b w:val="false"/>
          <w:i w:val="false"/>
          <w:color w:val="000000"/>
          <w:sz w:val="28"/>
        </w:rPr>
        <w:t>
      19. Полномочия руководителя Департамента:</w:t>
      </w:r>
    </w:p>
    <w:bookmarkEnd w:id="74"/>
    <w:bookmarkStart w:name="z83" w:id="75"/>
    <w:p>
      <w:pPr>
        <w:spacing w:after="0"/>
        <w:ind w:left="0"/>
        <w:jc w:val="both"/>
      </w:pPr>
      <w:r>
        <w:rPr>
          <w:rFonts w:ascii="Times New Roman"/>
          <w:b w:val="false"/>
          <w:i w:val="false"/>
          <w:color w:val="000000"/>
          <w:sz w:val="28"/>
        </w:rPr>
        <w:t>
      1) организует работу Департамента;</w:t>
      </w:r>
    </w:p>
    <w:bookmarkEnd w:id="75"/>
    <w:bookmarkStart w:name="z84" w:id="76"/>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76"/>
    <w:bookmarkStart w:name="z85" w:id="77"/>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77"/>
    <w:bookmarkStart w:name="z86" w:id="78"/>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78"/>
    <w:bookmarkStart w:name="z87" w:id="79"/>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79"/>
    <w:bookmarkStart w:name="z88" w:id="80"/>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80"/>
    <w:bookmarkStart w:name="z89" w:id="81"/>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81"/>
    <w:bookmarkStart w:name="z90" w:id="82"/>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82"/>
    <w:bookmarkStart w:name="z91" w:id="83"/>
    <w:p>
      <w:pPr>
        <w:spacing w:after="0"/>
        <w:ind w:left="0"/>
        <w:jc w:val="both"/>
      </w:pPr>
      <w:r>
        <w:rPr>
          <w:rFonts w:ascii="Times New Roman"/>
          <w:b w:val="false"/>
          <w:i w:val="false"/>
          <w:color w:val="000000"/>
          <w:sz w:val="28"/>
        </w:rPr>
        <w:t>
      9) осуществляет прием граждан;</w:t>
      </w:r>
    </w:p>
    <w:bookmarkEnd w:id="83"/>
    <w:bookmarkStart w:name="z92" w:id="84"/>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84"/>
    <w:bookmarkStart w:name="z93" w:id="85"/>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86"/>
    <w:bookmarkStart w:name="z95" w:id="87"/>
    <w:p>
      <w:pPr>
        <w:spacing w:after="0"/>
        <w:ind w:left="0"/>
        <w:jc w:val="left"/>
      </w:pPr>
      <w:r>
        <w:rPr>
          <w:rFonts w:ascii="Times New Roman"/>
          <w:b/>
          <w:i w:val="false"/>
          <w:color w:val="000000"/>
        </w:rPr>
        <w:t xml:space="preserve"> Глава 4. Имущество Департамента</w:t>
      </w:r>
    </w:p>
    <w:bookmarkEnd w:id="87"/>
    <w:bookmarkStart w:name="z96" w:id="88"/>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88"/>
    <w:bookmarkStart w:name="z97" w:id="89"/>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9"/>
    <w:bookmarkStart w:name="z98" w:id="90"/>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90"/>
    <w:bookmarkStart w:name="z99" w:id="91"/>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91"/>
    <w:bookmarkStart w:name="z100" w:id="92"/>
    <w:p>
      <w:pPr>
        <w:spacing w:after="0"/>
        <w:ind w:left="0"/>
        <w:jc w:val="left"/>
      </w:pPr>
      <w:r>
        <w:rPr>
          <w:rFonts w:ascii="Times New Roman"/>
          <w:b/>
          <w:i w:val="false"/>
          <w:color w:val="000000"/>
        </w:rPr>
        <w:t xml:space="preserve"> Глава 5. Реорганизация и упразднение Департамента</w:t>
      </w:r>
    </w:p>
    <w:bookmarkEnd w:id="92"/>
    <w:bookmarkStart w:name="z101" w:id="93"/>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2022 года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04" w:id="94"/>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Жетісу"</w:t>
      </w:r>
    </w:p>
    <w:bookmarkEnd w:id="94"/>
    <w:bookmarkStart w:name="z105" w:id="95"/>
    <w:p>
      <w:pPr>
        <w:spacing w:after="0"/>
        <w:ind w:left="0"/>
        <w:jc w:val="left"/>
      </w:pPr>
      <w:r>
        <w:rPr>
          <w:rFonts w:ascii="Times New Roman"/>
          <w:b/>
          <w:i w:val="false"/>
          <w:color w:val="000000"/>
        </w:rPr>
        <w:t xml:space="preserve"> Глава 1. Общие положения</w:t>
      </w:r>
    </w:p>
    <w:bookmarkEnd w:id="95"/>
    <w:bookmarkStart w:name="z106" w:id="96"/>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Жетісу" (далее – Департамент) является территориальным подразделением Комитета труда и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96"/>
    <w:bookmarkStart w:name="z107" w:id="97"/>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97"/>
    <w:bookmarkStart w:name="z108" w:id="98"/>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98"/>
    <w:bookmarkStart w:name="z109" w:id="99"/>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99"/>
    <w:bookmarkStart w:name="z110" w:id="100"/>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00"/>
    <w:bookmarkStart w:name="z111" w:id="101"/>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01"/>
    <w:bookmarkStart w:name="z112" w:id="102"/>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02"/>
    <w:bookmarkStart w:name="z113" w:id="103"/>
    <w:p>
      <w:pPr>
        <w:spacing w:after="0"/>
        <w:ind w:left="0"/>
        <w:jc w:val="both"/>
      </w:pPr>
      <w:r>
        <w:rPr>
          <w:rFonts w:ascii="Times New Roman"/>
          <w:b w:val="false"/>
          <w:i w:val="false"/>
          <w:color w:val="000000"/>
          <w:sz w:val="28"/>
        </w:rPr>
        <w:t>
      8. Юридический адрес Департамента: Республика Казахстан, 040000, область Жетісу, город Талдыкорган, проспект Назарбаева, 53/1.</w:t>
      </w:r>
    </w:p>
    <w:bookmarkEnd w:id="103"/>
    <w:bookmarkStart w:name="z114" w:id="104"/>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Жетісу".</w:t>
      </w:r>
    </w:p>
    <w:bookmarkEnd w:id="104"/>
    <w:bookmarkStart w:name="z115" w:id="105"/>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05"/>
    <w:bookmarkStart w:name="z116" w:id="106"/>
    <w:p>
      <w:pPr>
        <w:spacing w:after="0"/>
        <w:ind w:left="0"/>
        <w:jc w:val="both"/>
      </w:pPr>
      <w:r>
        <w:rPr>
          <w:rFonts w:ascii="Times New Roman"/>
          <w:b w:val="false"/>
          <w:i w:val="false"/>
          <w:color w:val="000000"/>
          <w:sz w:val="28"/>
        </w:rPr>
        <w:t>
      11. Финансирование деятельности Департамента осуществляется за счет средств республиканского бюджета.</w:t>
      </w:r>
    </w:p>
    <w:bookmarkEnd w:id="106"/>
    <w:bookmarkStart w:name="z117" w:id="107"/>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07"/>
    <w:bookmarkStart w:name="z118" w:id="108"/>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08"/>
    <w:bookmarkStart w:name="z119" w:id="109"/>
    <w:p>
      <w:pPr>
        <w:spacing w:after="0"/>
        <w:ind w:left="0"/>
        <w:jc w:val="left"/>
      </w:pPr>
      <w:r>
        <w:rPr>
          <w:rFonts w:ascii="Times New Roman"/>
          <w:b/>
          <w:i w:val="false"/>
          <w:color w:val="000000"/>
        </w:rPr>
        <w:t xml:space="preserve"> Глава 2. Задачи, права и обязанности Департамента</w:t>
      </w:r>
    </w:p>
    <w:bookmarkEnd w:id="109"/>
    <w:bookmarkStart w:name="z120" w:id="110"/>
    <w:p>
      <w:pPr>
        <w:spacing w:after="0"/>
        <w:ind w:left="0"/>
        <w:jc w:val="both"/>
      </w:pPr>
      <w:r>
        <w:rPr>
          <w:rFonts w:ascii="Times New Roman"/>
          <w:b w:val="false"/>
          <w:i w:val="false"/>
          <w:color w:val="000000"/>
          <w:sz w:val="28"/>
        </w:rPr>
        <w:t>
      13. Задачи Департамента:</w:t>
      </w:r>
    </w:p>
    <w:bookmarkEnd w:id="110"/>
    <w:bookmarkStart w:name="z121" w:id="111"/>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инвалидов, медико-социальной экспертизы в пределах своей компетенции;</w:t>
      </w:r>
    </w:p>
    <w:bookmarkEnd w:id="111"/>
    <w:bookmarkStart w:name="z122" w:id="112"/>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12"/>
    <w:bookmarkStart w:name="z123" w:id="113"/>
    <w:p>
      <w:pPr>
        <w:spacing w:after="0"/>
        <w:ind w:left="0"/>
        <w:jc w:val="both"/>
      </w:pPr>
      <w:r>
        <w:rPr>
          <w:rFonts w:ascii="Times New Roman"/>
          <w:b w:val="false"/>
          <w:i w:val="false"/>
          <w:color w:val="000000"/>
          <w:sz w:val="28"/>
        </w:rPr>
        <w:t>
      14. Полномочия Департамента:</w:t>
      </w:r>
    </w:p>
    <w:bookmarkEnd w:id="113"/>
    <w:bookmarkStart w:name="z124" w:id="114"/>
    <w:p>
      <w:pPr>
        <w:spacing w:after="0"/>
        <w:ind w:left="0"/>
        <w:jc w:val="both"/>
      </w:pPr>
      <w:r>
        <w:rPr>
          <w:rFonts w:ascii="Times New Roman"/>
          <w:b w:val="false"/>
          <w:i w:val="false"/>
          <w:color w:val="000000"/>
          <w:sz w:val="28"/>
        </w:rPr>
        <w:t>
      1) права:</w:t>
      </w:r>
    </w:p>
    <w:bookmarkEnd w:id="114"/>
    <w:bookmarkStart w:name="z125" w:id="115"/>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15"/>
    <w:bookmarkStart w:name="z126" w:id="116"/>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16"/>
    <w:bookmarkStart w:name="z127" w:id="117"/>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17"/>
    <w:bookmarkStart w:name="z128" w:id="118"/>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18"/>
    <w:bookmarkStart w:name="z129" w:id="119"/>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19"/>
    <w:bookmarkStart w:name="z130" w:id="120"/>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20"/>
    <w:bookmarkStart w:name="z131" w:id="121"/>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21"/>
    <w:bookmarkStart w:name="z132" w:id="122"/>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22"/>
    <w:bookmarkStart w:name="z133" w:id="123"/>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123"/>
    <w:bookmarkStart w:name="z134" w:id="124"/>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124"/>
    <w:bookmarkStart w:name="z135" w:id="125"/>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25"/>
    <w:bookmarkStart w:name="z136" w:id="126"/>
    <w:p>
      <w:pPr>
        <w:spacing w:after="0"/>
        <w:ind w:left="0"/>
        <w:jc w:val="both"/>
      </w:pPr>
      <w:r>
        <w:rPr>
          <w:rFonts w:ascii="Times New Roman"/>
          <w:b w:val="false"/>
          <w:i w:val="false"/>
          <w:color w:val="000000"/>
          <w:sz w:val="28"/>
        </w:rPr>
        <w:t xml:space="preserve">
      2) обязанности: </w:t>
      </w:r>
    </w:p>
    <w:bookmarkEnd w:id="126"/>
    <w:bookmarkStart w:name="z137" w:id="127"/>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127"/>
    <w:bookmarkStart w:name="z138" w:id="128"/>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28"/>
    <w:bookmarkStart w:name="z139" w:id="129"/>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29"/>
    <w:bookmarkStart w:name="z140" w:id="130"/>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30"/>
    <w:bookmarkStart w:name="z141" w:id="131"/>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131"/>
    <w:bookmarkStart w:name="z142" w:id="132"/>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32"/>
    <w:bookmarkStart w:name="z143" w:id="133"/>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133"/>
    <w:bookmarkStart w:name="z144" w:id="134"/>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34"/>
    <w:bookmarkStart w:name="z145" w:id="135"/>
    <w:p>
      <w:pPr>
        <w:spacing w:after="0"/>
        <w:ind w:left="0"/>
        <w:jc w:val="both"/>
      </w:pPr>
      <w:r>
        <w:rPr>
          <w:rFonts w:ascii="Times New Roman"/>
          <w:b w:val="false"/>
          <w:i w:val="false"/>
          <w:color w:val="000000"/>
          <w:sz w:val="28"/>
        </w:rPr>
        <w:t>
      15. Функции Департамента:</w:t>
      </w:r>
    </w:p>
    <w:bookmarkEnd w:id="135"/>
    <w:bookmarkStart w:name="z146" w:id="136"/>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ребенка-инвалида (детей-инвалидов), ,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136"/>
    <w:bookmarkStart w:name="z147" w:id="137"/>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37"/>
    <w:bookmarkStart w:name="z148" w:id="138"/>
    <w:p>
      <w:pPr>
        <w:spacing w:after="0"/>
        <w:ind w:left="0"/>
        <w:jc w:val="both"/>
      </w:pPr>
      <w:r>
        <w:rPr>
          <w:rFonts w:ascii="Times New Roman"/>
          <w:b w:val="false"/>
          <w:i w:val="false"/>
          <w:color w:val="000000"/>
          <w:sz w:val="28"/>
        </w:rPr>
        <w:t>
      3) проведение медико-социальной экспертизы;</w:t>
      </w:r>
    </w:p>
    <w:bookmarkEnd w:id="138"/>
    <w:bookmarkStart w:name="z149" w:id="139"/>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39"/>
    <w:bookmarkStart w:name="z150" w:id="140"/>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140"/>
    <w:bookmarkStart w:name="z151" w:id="141"/>
    <w:p>
      <w:pPr>
        <w:spacing w:after="0"/>
        <w:ind w:left="0"/>
        <w:jc w:val="both"/>
      </w:pPr>
      <w:r>
        <w:rPr>
          <w:rFonts w:ascii="Times New Roman"/>
          <w:b w:val="false"/>
          <w:i w:val="false"/>
          <w:color w:val="000000"/>
          <w:sz w:val="28"/>
        </w:rPr>
        <w:t>
      6) изучение уровня и причин инвалидности населения;</w:t>
      </w:r>
    </w:p>
    <w:bookmarkEnd w:id="141"/>
    <w:bookmarkStart w:name="z152" w:id="142"/>
    <w:p>
      <w:pPr>
        <w:spacing w:after="0"/>
        <w:ind w:left="0"/>
        <w:jc w:val="both"/>
      </w:pPr>
      <w:r>
        <w:rPr>
          <w:rFonts w:ascii="Times New Roman"/>
          <w:b w:val="false"/>
          <w:i w:val="false"/>
          <w:color w:val="000000"/>
          <w:sz w:val="28"/>
        </w:rPr>
        <w:t xml:space="preserve">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специального государственного пособия по уходу за инвалидом первой группы, а также социальной выплаты на случай утраты трудоспособности из Государственного фонда социального страхования; </w:t>
      </w:r>
    </w:p>
    <w:bookmarkEnd w:id="142"/>
    <w:bookmarkStart w:name="z153" w:id="143"/>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43"/>
    <w:bookmarkStart w:name="z154" w:id="144"/>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инвалидов в пределах своей компетенции; </w:t>
      </w:r>
    </w:p>
    <w:bookmarkEnd w:id="144"/>
    <w:bookmarkStart w:name="z155" w:id="145"/>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145"/>
    <w:bookmarkStart w:name="z156" w:id="146"/>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146"/>
    <w:bookmarkStart w:name="z157" w:id="147"/>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147"/>
    <w:bookmarkStart w:name="z158" w:id="148"/>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148"/>
    <w:bookmarkStart w:name="z159" w:id="149"/>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149"/>
    <w:bookmarkStart w:name="z160" w:id="150"/>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50"/>
    <w:bookmarkStart w:name="z161" w:id="151"/>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151"/>
    <w:bookmarkStart w:name="z162" w:id="152"/>
    <w:p>
      <w:pPr>
        <w:spacing w:after="0"/>
        <w:ind w:left="0"/>
        <w:jc w:val="left"/>
      </w:pPr>
      <w:r>
        <w:rPr>
          <w:rFonts w:ascii="Times New Roman"/>
          <w:b/>
          <w:i w:val="false"/>
          <w:color w:val="000000"/>
        </w:rPr>
        <w:t xml:space="preserve"> Глава 3. Статус и полномочия руководителя Департамента</w:t>
      </w:r>
    </w:p>
    <w:bookmarkEnd w:id="152"/>
    <w:bookmarkStart w:name="z163" w:id="153"/>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153"/>
    <w:bookmarkStart w:name="z164" w:id="154"/>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54"/>
    <w:bookmarkStart w:name="z165" w:id="155"/>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55"/>
    <w:bookmarkStart w:name="z166" w:id="156"/>
    <w:p>
      <w:pPr>
        <w:spacing w:after="0"/>
        <w:ind w:left="0"/>
        <w:jc w:val="both"/>
      </w:pPr>
      <w:r>
        <w:rPr>
          <w:rFonts w:ascii="Times New Roman"/>
          <w:b w:val="false"/>
          <w:i w:val="false"/>
          <w:color w:val="000000"/>
          <w:sz w:val="28"/>
        </w:rPr>
        <w:t>
      19. Полномочия руководителя Департамента:</w:t>
      </w:r>
    </w:p>
    <w:bookmarkEnd w:id="156"/>
    <w:bookmarkStart w:name="z167" w:id="157"/>
    <w:p>
      <w:pPr>
        <w:spacing w:after="0"/>
        <w:ind w:left="0"/>
        <w:jc w:val="both"/>
      </w:pPr>
      <w:r>
        <w:rPr>
          <w:rFonts w:ascii="Times New Roman"/>
          <w:b w:val="false"/>
          <w:i w:val="false"/>
          <w:color w:val="000000"/>
          <w:sz w:val="28"/>
        </w:rPr>
        <w:t>
      1) организует работу Департамента;</w:t>
      </w:r>
    </w:p>
    <w:bookmarkEnd w:id="157"/>
    <w:bookmarkStart w:name="z168" w:id="158"/>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58"/>
    <w:bookmarkStart w:name="z169" w:id="159"/>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59"/>
    <w:bookmarkStart w:name="z170" w:id="160"/>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160"/>
    <w:bookmarkStart w:name="z171" w:id="161"/>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161"/>
    <w:bookmarkStart w:name="z172" w:id="162"/>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62"/>
    <w:bookmarkStart w:name="z173" w:id="163"/>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163"/>
    <w:bookmarkStart w:name="z174" w:id="164"/>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64"/>
    <w:bookmarkStart w:name="z175" w:id="165"/>
    <w:p>
      <w:pPr>
        <w:spacing w:after="0"/>
        <w:ind w:left="0"/>
        <w:jc w:val="both"/>
      </w:pPr>
      <w:r>
        <w:rPr>
          <w:rFonts w:ascii="Times New Roman"/>
          <w:b w:val="false"/>
          <w:i w:val="false"/>
          <w:color w:val="000000"/>
          <w:sz w:val="28"/>
        </w:rPr>
        <w:t>
      9) осуществляет прием граждан;</w:t>
      </w:r>
    </w:p>
    <w:bookmarkEnd w:id="165"/>
    <w:bookmarkStart w:name="z176" w:id="166"/>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66"/>
    <w:bookmarkStart w:name="z177" w:id="167"/>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167"/>
    <w:bookmarkStart w:name="z178" w:id="168"/>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168"/>
    <w:bookmarkStart w:name="z179" w:id="169"/>
    <w:p>
      <w:pPr>
        <w:spacing w:after="0"/>
        <w:ind w:left="0"/>
        <w:jc w:val="left"/>
      </w:pPr>
      <w:r>
        <w:rPr>
          <w:rFonts w:ascii="Times New Roman"/>
          <w:b/>
          <w:i w:val="false"/>
          <w:color w:val="000000"/>
        </w:rPr>
        <w:t xml:space="preserve"> Глава 4. Имущество Департамента</w:t>
      </w:r>
    </w:p>
    <w:bookmarkEnd w:id="169"/>
    <w:bookmarkStart w:name="z180" w:id="170"/>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70"/>
    <w:bookmarkStart w:name="z181" w:id="171"/>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71"/>
    <w:bookmarkStart w:name="z182" w:id="172"/>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72"/>
    <w:bookmarkStart w:name="z183" w:id="173"/>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73"/>
    <w:bookmarkStart w:name="z184" w:id="174"/>
    <w:p>
      <w:pPr>
        <w:spacing w:after="0"/>
        <w:ind w:left="0"/>
        <w:jc w:val="left"/>
      </w:pPr>
      <w:r>
        <w:rPr>
          <w:rFonts w:ascii="Times New Roman"/>
          <w:b/>
          <w:i w:val="false"/>
          <w:color w:val="000000"/>
        </w:rPr>
        <w:t xml:space="preserve"> Глава 5. Реорганизация и упразднение Департамента</w:t>
      </w:r>
    </w:p>
    <w:bookmarkEnd w:id="174"/>
    <w:bookmarkStart w:name="z185" w:id="175"/>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2022 года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2022 года № 205</w:t>
            </w:r>
          </w:p>
        </w:tc>
      </w:tr>
    </w:tbl>
    <w:bookmarkStart w:name="z188" w:id="176"/>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Ұлытау"</w:t>
      </w:r>
    </w:p>
    <w:bookmarkEnd w:id="176"/>
    <w:bookmarkStart w:name="z189" w:id="177"/>
    <w:p>
      <w:pPr>
        <w:spacing w:after="0"/>
        <w:ind w:left="0"/>
        <w:jc w:val="left"/>
      </w:pPr>
      <w:r>
        <w:rPr>
          <w:rFonts w:ascii="Times New Roman"/>
          <w:b/>
          <w:i w:val="false"/>
          <w:color w:val="000000"/>
        </w:rPr>
        <w:t xml:space="preserve"> Глава 1. Общие положения</w:t>
      </w:r>
    </w:p>
    <w:bookmarkEnd w:id="177"/>
    <w:bookmarkStart w:name="z190" w:id="178"/>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Ұлытау" (далее – Департамент) является территориальным подразделением Комитета труда и социальной защиты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социальной защиты населения в пределах своей компетенции.</w:t>
      </w:r>
    </w:p>
    <w:bookmarkEnd w:id="178"/>
    <w:bookmarkStart w:name="z191" w:id="179"/>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179"/>
    <w:bookmarkStart w:name="z192" w:id="180"/>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180"/>
    <w:bookmarkStart w:name="z193" w:id="181"/>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81"/>
    <w:bookmarkStart w:name="z194" w:id="18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82"/>
    <w:bookmarkStart w:name="z195" w:id="183"/>
    <w:p>
      <w:pPr>
        <w:spacing w:after="0"/>
        <w:ind w:left="0"/>
        <w:jc w:val="both"/>
      </w:pPr>
      <w:r>
        <w:rPr>
          <w:rFonts w:ascii="Times New Roman"/>
          <w:b w:val="false"/>
          <w:i w:val="false"/>
          <w:color w:val="000000"/>
          <w:sz w:val="28"/>
        </w:rPr>
        <w:t>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w:t>
      </w:r>
    </w:p>
    <w:bookmarkEnd w:id="183"/>
    <w:bookmarkStart w:name="z196" w:id="18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84"/>
    <w:bookmarkStart w:name="z197" w:id="185"/>
    <w:p>
      <w:pPr>
        <w:spacing w:after="0"/>
        <w:ind w:left="0"/>
        <w:jc w:val="both"/>
      </w:pPr>
      <w:r>
        <w:rPr>
          <w:rFonts w:ascii="Times New Roman"/>
          <w:b w:val="false"/>
          <w:i w:val="false"/>
          <w:color w:val="000000"/>
          <w:sz w:val="28"/>
        </w:rPr>
        <w:t xml:space="preserve">
      8. Юридический адрес Департамента: Республика Казахстан, 100600, область Ұлытау, город Жезказган, бульвар Ғарышкерлер 15. </w:t>
      </w:r>
    </w:p>
    <w:bookmarkEnd w:id="185"/>
    <w:bookmarkStart w:name="z198" w:id="186"/>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Ұлытау".</w:t>
      </w:r>
    </w:p>
    <w:bookmarkEnd w:id="186"/>
    <w:bookmarkStart w:name="z199" w:id="18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87"/>
    <w:bookmarkStart w:name="z200" w:id="188"/>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88"/>
    <w:bookmarkStart w:name="z201" w:id="18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89"/>
    <w:bookmarkStart w:name="z202" w:id="190"/>
    <w:p>
      <w:pPr>
        <w:spacing w:after="0"/>
        <w:ind w:left="0"/>
        <w:jc w:val="both"/>
      </w:pPr>
      <w:r>
        <w:rPr>
          <w:rFonts w:ascii="Times New Roman"/>
          <w:b w:val="false"/>
          <w:i w:val="false"/>
          <w:color w:val="000000"/>
          <w:sz w:val="28"/>
        </w:rPr>
        <w:t>
      Если Департаменту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190"/>
    <w:bookmarkStart w:name="z203" w:id="191"/>
    <w:p>
      <w:pPr>
        <w:spacing w:after="0"/>
        <w:ind w:left="0"/>
        <w:jc w:val="left"/>
      </w:pPr>
      <w:r>
        <w:rPr>
          <w:rFonts w:ascii="Times New Roman"/>
          <w:b/>
          <w:i w:val="false"/>
          <w:color w:val="000000"/>
        </w:rPr>
        <w:t xml:space="preserve"> Глава 2. Задачи, права и обязанности Департамента</w:t>
      </w:r>
    </w:p>
    <w:bookmarkEnd w:id="191"/>
    <w:bookmarkStart w:name="z204" w:id="192"/>
    <w:p>
      <w:pPr>
        <w:spacing w:after="0"/>
        <w:ind w:left="0"/>
        <w:jc w:val="both"/>
      </w:pPr>
      <w:r>
        <w:rPr>
          <w:rFonts w:ascii="Times New Roman"/>
          <w:b w:val="false"/>
          <w:i w:val="false"/>
          <w:color w:val="000000"/>
          <w:sz w:val="28"/>
        </w:rPr>
        <w:t>
      13. Задачи Департамента:</w:t>
      </w:r>
    </w:p>
    <w:bookmarkEnd w:id="192"/>
    <w:bookmarkStart w:name="z205" w:id="193"/>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социальной защиты инвалидов, медико-социальной экспертизы в пределах своей компетенции;</w:t>
      </w:r>
    </w:p>
    <w:bookmarkEnd w:id="193"/>
    <w:bookmarkStart w:name="z206" w:id="194"/>
    <w:p>
      <w:pPr>
        <w:spacing w:after="0"/>
        <w:ind w:left="0"/>
        <w:jc w:val="both"/>
      </w:pPr>
      <w:r>
        <w:rPr>
          <w:rFonts w:ascii="Times New Roman"/>
          <w:b w:val="false"/>
          <w:i w:val="false"/>
          <w:color w:val="000000"/>
          <w:sz w:val="28"/>
        </w:rPr>
        <w:t>
      2) обеспечивать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и в сфере оказания специальных социальных услуг, медико-социальной экспертизы, об обязательном социальном страховании в пределах своих полномочий.</w:t>
      </w:r>
    </w:p>
    <w:bookmarkEnd w:id="194"/>
    <w:bookmarkStart w:name="z207" w:id="195"/>
    <w:p>
      <w:pPr>
        <w:spacing w:after="0"/>
        <w:ind w:left="0"/>
        <w:jc w:val="both"/>
      </w:pPr>
      <w:r>
        <w:rPr>
          <w:rFonts w:ascii="Times New Roman"/>
          <w:b w:val="false"/>
          <w:i w:val="false"/>
          <w:color w:val="000000"/>
          <w:sz w:val="28"/>
        </w:rPr>
        <w:t>
      14. Полномочия Департамента:</w:t>
      </w:r>
    </w:p>
    <w:bookmarkEnd w:id="195"/>
    <w:bookmarkStart w:name="z208" w:id="196"/>
    <w:p>
      <w:pPr>
        <w:spacing w:after="0"/>
        <w:ind w:left="0"/>
        <w:jc w:val="both"/>
      </w:pPr>
      <w:r>
        <w:rPr>
          <w:rFonts w:ascii="Times New Roman"/>
          <w:b w:val="false"/>
          <w:i w:val="false"/>
          <w:color w:val="000000"/>
          <w:sz w:val="28"/>
        </w:rPr>
        <w:t>
      1) права:</w:t>
      </w:r>
    </w:p>
    <w:bookmarkEnd w:id="196"/>
    <w:bookmarkStart w:name="z209" w:id="197"/>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в сфере специальных социальных услуг;</w:t>
      </w:r>
    </w:p>
    <w:bookmarkEnd w:id="197"/>
    <w:bookmarkStart w:name="z210" w:id="198"/>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98"/>
    <w:bookmarkStart w:name="z211" w:id="199"/>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199"/>
    <w:bookmarkStart w:name="z212" w:id="200"/>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200"/>
    <w:bookmarkStart w:name="z213" w:id="201"/>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201"/>
    <w:bookmarkStart w:name="z214" w:id="202"/>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202"/>
    <w:bookmarkStart w:name="z215" w:id="203"/>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203"/>
    <w:bookmarkStart w:name="z216" w:id="204"/>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204"/>
    <w:bookmarkStart w:name="z217" w:id="205"/>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205"/>
    <w:bookmarkStart w:name="z218" w:id="206"/>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206"/>
    <w:bookmarkStart w:name="z219" w:id="207"/>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207"/>
    <w:bookmarkStart w:name="z220" w:id="208"/>
    <w:p>
      <w:pPr>
        <w:spacing w:after="0"/>
        <w:ind w:left="0"/>
        <w:jc w:val="both"/>
      </w:pPr>
      <w:r>
        <w:rPr>
          <w:rFonts w:ascii="Times New Roman"/>
          <w:b w:val="false"/>
          <w:i w:val="false"/>
          <w:color w:val="000000"/>
          <w:sz w:val="28"/>
        </w:rPr>
        <w:t xml:space="preserve">
      2) обязанности: </w:t>
      </w:r>
    </w:p>
    <w:bookmarkEnd w:id="208"/>
    <w:bookmarkStart w:name="z221" w:id="209"/>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209"/>
    <w:bookmarkStart w:name="z222" w:id="210"/>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210"/>
    <w:bookmarkStart w:name="z223" w:id="211"/>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211"/>
    <w:bookmarkStart w:name="z224" w:id="212"/>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212"/>
    <w:bookmarkStart w:name="z225" w:id="213"/>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213"/>
    <w:bookmarkStart w:name="z226" w:id="214"/>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214"/>
    <w:bookmarkStart w:name="z227" w:id="215"/>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215"/>
    <w:bookmarkStart w:name="z228" w:id="216"/>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216"/>
    <w:bookmarkStart w:name="z229" w:id="217"/>
    <w:p>
      <w:pPr>
        <w:spacing w:after="0"/>
        <w:ind w:left="0"/>
        <w:jc w:val="both"/>
      </w:pPr>
      <w:r>
        <w:rPr>
          <w:rFonts w:ascii="Times New Roman"/>
          <w:b w:val="false"/>
          <w:i w:val="false"/>
          <w:color w:val="000000"/>
          <w:sz w:val="28"/>
        </w:rPr>
        <w:t>
      15. Функции Департамента:</w:t>
      </w:r>
    </w:p>
    <w:bookmarkEnd w:id="217"/>
    <w:bookmarkStart w:name="z230" w:id="218"/>
    <w:p>
      <w:pPr>
        <w:spacing w:after="0"/>
        <w:ind w:left="0"/>
        <w:jc w:val="both"/>
      </w:pPr>
      <w:r>
        <w:rPr>
          <w:rFonts w:ascii="Times New Roman"/>
          <w:b w:val="false"/>
          <w:i w:val="false"/>
          <w:color w:val="000000"/>
          <w:sz w:val="28"/>
        </w:rPr>
        <w:t>
      1)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одного года,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ребенка-инвалида (детей-инвалидов),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одного года;</w:t>
      </w:r>
    </w:p>
    <w:bookmarkEnd w:id="218"/>
    <w:bookmarkStart w:name="z231" w:id="219"/>
    <w:p>
      <w:pPr>
        <w:spacing w:after="0"/>
        <w:ind w:left="0"/>
        <w:jc w:val="both"/>
      </w:pPr>
      <w:r>
        <w:rPr>
          <w:rFonts w:ascii="Times New Roman"/>
          <w:b w:val="false"/>
          <w:i w:val="false"/>
          <w:color w:val="000000"/>
          <w:sz w:val="28"/>
        </w:rPr>
        <w:t>
      2)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219"/>
    <w:bookmarkStart w:name="z232" w:id="220"/>
    <w:p>
      <w:pPr>
        <w:spacing w:after="0"/>
        <w:ind w:left="0"/>
        <w:jc w:val="both"/>
      </w:pPr>
      <w:r>
        <w:rPr>
          <w:rFonts w:ascii="Times New Roman"/>
          <w:b w:val="false"/>
          <w:i w:val="false"/>
          <w:color w:val="000000"/>
          <w:sz w:val="28"/>
        </w:rPr>
        <w:t>
      3) проведение медико-социальной экспертизы;</w:t>
      </w:r>
    </w:p>
    <w:bookmarkEnd w:id="220"/>
    <w:bookmarkStart w:name="z233" w:id="221"/>
    <w:p>
      <w:pPr>
        <w:spacing w:after="0"/>
        <w:ind w:left="0"/>
        <w:jc w:val="both"/>
      </w:pPr>
      <w:r>
        <w:rPr>
          <w:rFonts w:ascii="Times New Roman"/>
          <w:b w:val="false"/>
          <w:i w:val="false"/>
          <w:color w:val="000000"/>
          <w:sz w:val="28"/>
        </w:rPr>
        <w:t>
      4)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221"/>
    <w:bookmarkStart w:name="z234" w:id="222"/>
    <w:p>
      <w:pPr>
        <w:spacing w:after="0"/>
        <w:ind w:left="0"/>
        <w:jc w:val="both"/>
      </w:pPr>
      <w:r>
        <w:rPr>
          <w:rFonts w:ascii="Times New Roman"/>
          <w:b w:val="false"/>
          <w:i w:val="false"/>
          <w:color w:val="000000"/>
          <w:sz w:val="28"/>
        </w:rPr>
        <w:t>
      5) формирование Централизованного банка данных лиц, имеющих инвалидность;</w:t>
      </w:r>
    </w:p>
    <w:bookmarkEnd w:id="222"/>
    <w:bookmarkStart w:name="z235" w:id="223"/>
    <w:p>
      <w:pPr>
        <w:spacing w:after="0"/>
        <w:ind w:left="0"/>
        <w:jc w:val="both"/>
      </w:pPr>
      <w:r>
        <w:rPr>
          <w:rFonts w:ascii="Times New Roman"/>
          <w:b w:val="false"/>
          <w:i w:val="false"/>
          <w:color w:val="000000"/>
          <w:sz w:val="28"/>
        </w:rPr>
        <w:t>
      6) изучение уровня и причин инвалидности населения;</w:t>
      </w:r>
    </w:p>
    <w:bookmarkEnd w:id="223"/>
    <w:bookmarkStart w:name="z236" w:id="224"/>
    <w:p>
      <w:pPr>
        <w:spacing w:after="0"/>
        <w:ind w:left="0"/>
        <w:jc w:val="both"/>
      </w:pPr>
      <w:r>
        <w:rPr>
          <w:rFonts w:ascii="Times New Roman"/>
          <w:b w:val="false"/>
          <w:i w:val="false"/>
          <w:color w:val="000000"/>
          <w:sz w:val="28"/>
        </w:rPr>
        <w:t xml:space="preserve">
      7)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специального государственного пособия по уходу за инвалидом первой группы, а также социальной выплаты на случай утраты трудоспособности из Государственного фонда социального страхования; </w:t>
      </w:r>
    </w:p>
    <w:bookmarkEnd w:id="224"/>
    <w:bookmarkStart w:name="z237" w:id="225"/>
    <w:p>
      <w:pPr>
        <w:spacing w:after="0"/>
        <w:ind w:left="0"/>
        <w:jc w:val="both"/>
      </w:pPr>
      <w:r>
        <w:rPr>
          <w:rFonts w:ascii="Times New Roman"/>
          <w:b w:val="false"/>
          <w:i w:val="false"/>
          <w:color w:val="000000"/>
          <w:sz w:val="28"/>
        </w:rPr>
        <w:t>
      8)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225"/>
    <w:bookmarkStart w:name="z238" w:id="226"/>
    <w:p>
      <w:pPr>
        <w:spacing w:after="0"/>
        <w:ind w:left="0"/>
        <w:jc w:val="both"/>
      </w:pPr>
      <w:r>
        <w:rPr>
          <w:rFonts w:ascii="Times New Roman"/>
          <w:b w:val="false"/>
          <w:i w:val="false"/>
          <w:color w:val="000000"/>
          <w:sz w:val="28"/>
        </w:rPr>
        <w:t xml:space="preserve">
      9) контроль за реализацией индивидуальных программ реабилитации инвалидов в пределах своей компетенции; </w:t>
      </w:r>
    </w:p>
    <w:bookmarkEnd w:id="226"/>
    <w:bookmarkStart w:name="z239" w:id="227"/>
    <w:p>
      <w:pPr>
        <w:spacing w:after="0"/>
        <w:ind w:left="0"/>
        <w:jc w:val="both"/>
      </w:pPr>
      <w:r>
        <w:rPr>
          <w:rFonts w:ascii="Times New Roman"/>
          <w:b w:val="false"/>
          <w:i w:val="false"/>
          <w:color w:val="000000"/>
          <w:sz w:val="28"/>
        </w:rPr>
        <w:t>
      10) исполнение поручений руководства Комитета и Министерства;</w:t>
      </w:r>
    </w:p>
    <w:bookmarkEnd w:id="227"/>
    <w:bookmarkStart w:name="z240" w:id="228"/>
    <w:p>
      <w:pPr>
        <w:spacing w:after="0"/>
        <w:ind w:left="0"/>
        <w:jc w:val="both"/>
      </w:pPr>
      <w:r>
        <w:rPr>
          <w:rFonts w:ascii="Times New Roman"/>
          <w:b w:val="false"/>
          <w:i w:val="false"/>
          <w:color w:val="000000"/>
          <w:sz w:val="28"/>
        </w:rPr>
        <w:t>
      11) оказание государственных услуг в сфере социальной защиты населения в пределах своей компетенции;</w:t>
      </w:r>
    </w:p>
    <w:bookmarkEnd w:id="228"/>
    <w:bookmarkStart w:name="z241" w:id="229"/>
    <w:p>
      <w:pPr>
        <w:spacing w:after="0"/>
        <w:ind w:left="0"/>
        <w:jc w:val="both"/>
      </w:pPr>
      <w:r>
        <w:rPr>
          <w:rFonts w:ascii="Times New Roman"/>
          <w:b w:val="false"/>
          <w:i w:val="false"/>
          <w:color w:val="000000"/>
          <w:sz w:val="28"/>
        </w:rPr>
        <w:t>
      12) участие в реализации Стратегического и Операционного планов Министерства и планов работы Комитета;</w:t>
      </w:r>
    </w:p>
    <w:bookmarkEnd w:id="229"/>
    <w:bookmarkStart w:name="z242" w:id="230"/>
    <w:p>
      <w:pPr>
        <w:spacing w:after="0"/>
        <w:ind w:left="0"/>
        <w:jc w:val="both"/>
      </w:pPr>
      <w:r>
        <w:rPr>
          <w:rFonts w:ascii="Times New Roman"/>
          <w:b w:val="false"/>
          <w:i w:val="false"/>
          <w:color w:val="000000"/>
          <w:sz w:val="28"/>
        </w:rPr>
        <w:t>
      13) проведение информационно-разъяснительных работ по вопросам, входящим в компетенцию Департамента;</w:t>
      </w:r>
    </w:p>
    <w:bookmarkEnd w:id="230"/>
    <w:bookmarkStart w:name="z243" w:id="231"/>
    <w:p>
      <w:pPr>
        <w:spacing w:after="0"/>
        <w:ind w:left="0"/>
        <w:jc w:val="both"/>
      </w:pPr>
      <w:r>
        <w:rPr>
          <w:rFonts w:ascii="Times New Roman"/>
          <w:b w:val="false"/>
          <w:i w:val="false"/>
          <w:color w:val="000000"/>
          <w:sz w:val="28"/>
        </w:rPr>
        <w:t>
      14) рассмотрение дел об административных правонарушениях и наложение административных взысканий в области социальной защиты населения;</w:t>
      </w:r>
    </w:p>
    <w:bookmarkEnd w:id="231"/>
    <w:bookmarkStart w:name="z244" w:id="232"/>
    <w:p>
      <w:pPr>
        <w:spacing w:after="0"/>
        <w:ind w:left="0"/>
        <w:jc w:val="both"/>
      </w:pPr>
      <w:r>
        <w:rPr>
          <w:rFonts w:ascii="Times New Roman"/>
          <w:b w:val="false"/>
          <w:i w:val="false"/>
          <w:color w:val="000000"/>
          <w:sz w:val="28"/>
        </w:rPr>
        <w:t>
      15)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232"/>
    <w:bookmarkStart w:name="z245" w:id="233"/>
    <w:p>
      <w:pPr>
        <w:spacing w:after="0"/>
        <w:ind w:left="0"/>
        <w:jc w:val="both"/>
      </w:pPr>
      <w:r>
        <w:rPr>
          <w:rFonts w:ascii="Times New Roman"/>
          <w:b w:val="false"/>
          <w:i w:val="false"/>
          <w:color w:val="000000"/>
          <w:sz w:val="28"/>
        </w:rPr>
        <w:t>
      16) иные функции, предусмотренные законодательством Республики Казахстан.</w:t>
      </w:r>
    </w:p>
    <w:bookmarkEnd w:id="233"/>
    <w:bookmarkStart w:name="z246" w:id="234"/>
    <w:p>
      <w:pPr>
        <w:spacing w:after="0"/>
        <w:ind w:left="0"/>
        <w:jc w:val="left"/>
      </w:pPr>
      <w:r>
        <w:rPr>
          <w:rFonts w:ascii="Times New Roman"/>
          <w:b/>
          <w:i w:val="false"/>
          <w:color w:val="000000"/>
        </w:rPr>
        <w:t xml:space="preserve"> Глава 3. Статус и полномочия руководителя Департамента</w:t>
      </w:r>
    </w:p>
    <w:bookmarkEnd w:id="234"/>
    <w:bookmarkStart w:name="z247" w:id="235"/>
    <w:p>
      <w:pPr>
        <w:spacing w:after="0"/>
        <w:ind w:left="0"/>
        <w:jc w:val="both"/>
      </w:pPr>
      <w:r>
        <w:rPr>
          <w:rFonts w:ascii="Times New Roman"/>
          <w:b w:val="false"/>
          <w:i w:val="false"/>
          <w:color w:val="000000"/>
          <w:sz w:val="28"/>
        </w:rPr>
        <w:t>
      16. Руководство Департаментом осуществляется первым руководителем (далее – руководитель Департамента), который несет персональную ответственность за выполнение возложенных на Департамент задач и осуществление им своих полномочий.</w:t>
      </w:r>
    </w:p>
    <w:bookmarkEnd w:id="235"/>
    <w:bookmarkStart w:name="z248" w:id="236"/>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236"/>
    <w:bookmarkStart w:name="z249" w:id="237"/>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37"/>
    <w:bookmarkStart w:name="z250" w:id="238"/>
    <w:p>
      <w:pPr>
        <w:spacing w:after="0"/>
        <w:ind w:left="0"/>
        <w:jc w:val="both"/>
      </w:pPr>
      <w:r>
        <w:rPr>
          <w:rFonts w:ascii="Times New Roman"/>
          <w:b w:val="false"/>
          <w:i w:val="false"/>
          <w:color w:val="000000"/>
          <w:sz w:val="28"/>
        </w:rPr>
        <w:t>
      19. Полномочия руководителя Департамента:</w:t>
      </w:r>
    </w:p>
    <w:bookmarkEnd w:id="238"/>
    <w:bookmarkStart w:name="z251" w:id="239"/>
    <w:p>
      <w:pPr>
        <w:spacing w:after="0"/>
        <w:ind w:left="0"/>
        <w:jc w:val="both"/>
      </w:pPr>
      <w:r>
        <w:rPr>
          <w:rFonts w:ascii="Times New Roman"/>
          <w:b w:val="false"/>
          <w:i w:val="false"/>
          <w:color w:val="000000"/>
          <w:sz w:val="28"/>
        </w:rPr>
        <w:t>
      1) организует работу Департамента;</w:t>
      </w:r>
    </w:p>
    <w:bookmarkEnd w:id="239"/>
    <w:bookmarkStart w:name="z252" w:id="240"/>
    <w:p>
      <w:pPr>
        <w:spacing w:after="0"/>
        <w:ind w:left="0"/>
        <w:jc w:val="both"/>
      </w:pPr>
      <w:r>
        <w:rPr>
          <w:rFonts w:ascii="Times New Roman"/>
          <w:b w:val="false"/>
          <w:i w:val="false"/>
          <w:color w:val="000000"/>
          <w:sz w:val="28"/>
        </w:rPr>
        <w:t>
      2) определяет обязанности и полномочия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240"/>
    <w:bookmarkStart w:name="z253" w:id="241"/>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241"/>
    <w:bookmarkStart w:name="z254" w:id="242"/>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в отношении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вышестоящих должностных лиц;</w:t>
      </w:r>
    </w:p>
    <w:bookmarkEnd w:id="242"/>
    <w:bookmarkStart w:name="z255" w:id="243"/>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243"/>
    <w:bookmarkStart w:name="z256" w:id="244"/>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244"/>
    <w:bookmarkStart w:name="z257" w:id="245"/>
    <w:p>
      <w:pPr>
        <w:spacing w:after="0"/>
        <w:ind w:left="0"/>
        <w:jc w:val="both"/>
      </w:pPr>
      <w:r>
        <w:rPr>
          <w:rFonts w:ascii="Times New Roman"/>
          <w:b w:val="false"/>
          <w:i w:val="false"/>
          <w:color w:val="000000"/>
          <w:sz w:val="28"/>
        </w:rPr>
        <w:t>
      7) принимает решения о предъявлении от имени Департамента претензий и исков;</w:t>
      </w:r>
    </w:p>
    <w:bookmarkEnd w:id="245"/>
    <w:bookmarkStart w:name="z258" w:id="246"/>
    <w:p>
      <w:pPr>
        <w:spacing w:after="0"/>
        <w:ind w:left="0"/>
        <w:jc w:val="both"/>
      </w:pPr>
      <w:r>
        <w:rPr>
          <w:rFonts w:ascii="Times New Roman"/>
          <w:b w:val="false"/>
          <w:i w:val="false"/>
          <w:color w:val="000000"/>
          <w:sz w:val="28"/>
        </w:rPr>
        <w:t>
      8)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246"/>
    <w:bookmarkStart w:name="z259" w:id="247"/>
    <w:p>
      <w:pPr>
        <w:spacing w:after="0"/>
        <w:ind w:left="0"/>
        <w:jc w:val="both"/>
      </w:pPr>
      <w:r>
        <w:rPr>
          <w:rFonts w:ascii="Times New Roman"/>
          <w:b w:val="false"/>
          <w:i w:val="false"/>
          <w:color w:val="000000"/>
          <w:sz w:val="28"/>
        </w:rPr>
        <w:t>
      9) осуществляет прием граждан;</w:t>
      </w:r>
    </w:p>
    <w:bookmarkEnd w:id="247"/>
    <w:bookmarkStart w:name="z260" w:id="248"/>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248"/>
    <w:bookmarkStart w:name="z261" w:id="249"/>
    <w:p>
      <w:pPr>
        <w:spacing w:after="0"/>
        <w:ind w:left="0"/>
        <w:jc w:val="both"/>
      </w:pPr>
      <w:r>
        <w:rPr>
          <w:rFonts w:ascii="Times New Roman"/>
          <w:b w:val="false"/>
          <w:i w:val="false"/>
          <w:color w:val="000000"/>
          <w:sz w:val="28"/>
        </w:rPr>
        <w:t>
      Исполнение полномочий руководителя Департамента в период его отсутствия осуществляется лицом, его замещающим в соответствии с законодательством Республики Казахстан.</w:t>
      </w:r>
    </w:p>
    <w:bookmarkEnd w:id="249"/>
    <w:bookmarkStart w:name="z262" w:id="250"/>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250"/>
    <w:bookmarkStart w:name="z263" w:id="251"/>
    <w:p>
      <w:pPr>
        <w:spacing w:after="0"/>
        <w:ind w:left="0"/>
        <w:jc w:val="left"/>
      </w:pPr>
      <w:r>
        <w:rPr>
          <w:rFonts w:ascii="Times New Roman"/>
          <w:b/>
          <w:i w:val="false"/>
          <w:color w:val="000000"/>
        </w:rPr>
        <w:t xml:space="preserve"> Глава 4. Имущество Департамента</w:t>
      </w:r>
    </w:p>
    <w:bookmarkEnd w:id="251"/>
    <w:bookmarkStart w:name="z264" w:id="252"/>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252"/>
    <w:bookmarkStart w:name="z265" w:id="253"/>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53"/>
    <w:bookmarkStart w:name="z266" w:id="254"/>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254"/>
    <w:bookmarkStart w:name="z267" w:id="255"/>
    <w:p>
      <w:pPr>
        <w:spacing w:after="0"/>
        <w:ind w:left="0"/>
        <w:jc w:val="both"/>
      </w:pPr>
      <w:r>
        <w:rPr>
          <w:rFonts w:ascii="Times New Roman"/>
          <w:b w:val="false"/>
          <w:i w:val="false"/>
          <w:color w:val="000000"/>
          <w:sz w:val="28"/>
        </w:rPr>
        <w:t>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255"/>
    <w:bookmarkStart w:name="z268" w:id="256"/>
    <w:p>
      <w:pPr>
        <w:spacing w:after="0"/>
        <w:ind w:left="0"/>
        <w:jc w:val="left"/>
      </w:pPr>
      <w:r>
        <w:rPr>
          <w:rFonts w:ascii="Times New Roman"/>
          <w:b/>
          <w:i w:val="false"/>
          <w:color w:val="000000"/>
        </w:rPr>
        <w:t xml:space="preserve"> Глава 5. Реорганизация и упразднение Департамента</w:t>
      </w:r>
    </w:p>
    <w:bookmarkEnd w:id="256"/>
    <w:bookmarkStart w:name="z269" w:id="257"/>
    <w:p>
      <w:pPr>
        <w:spacing w:after="0"/>
        <w:ind w:left="0"/>
        <w:jc w:val="both"/>
      </w:pPr>
      <w:r>
        <w:rPr>
          <w:rFonts w:ascii="Times New Roman"/>
          <w:b w:val="false"/>
          <w:i w:val="false"/>
          <w:color w:val="000000"/>
          <w:sz w:val="28"/>
        </w:rPr>
        <w:t>
      24. Реорганизация и упразднение Департамента осуществляются в соответствии с законодательством Республики Казахстан.</w:t>
      </w:r>
    </w:p>
    <w:bookmarkEnd w:id="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