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29b2" w14:textId="8ec2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24 декабря 2021 года № 12-2 "О Кокпектинском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 декабря 2022 года № 26-2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2022-2024 годы" от 24 декабря 2021 года № 12-2 (зарегистрировано в Реестре государственной регистрации нормативных правовых актов под № 26206)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Кокпектинский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3 576 749,1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2 121 931,4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10 241,9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1 444 575,8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3 644 727,8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68 652,5 тысяч тенге, в том числе: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90 872,5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22 220,0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-673,8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673,8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90 872,5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22 220,0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67 978,7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3 576 749,1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2 121 931,4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606 212,4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1 422 476,4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1 422 476,4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3 644 727,8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продуктивной занятости,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переезд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возмещение расходов по найму (аренде) жилья для переселенцев и кандасов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-первое рабочее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лиц с инвалидностью: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предоставление медицинских услуг по протезированию и обеспечению протезно-ортопедическими средствами и обучению пользования 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-некоторым категориям граждан (участникам ВОВ, лицам с инвалидностью ВОВ, лицам приравненным к участникам ВОВ и лицам с инвалидностью ВОВ, вдовам воинов)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-участникам ВОВ, лицам с инвалидностью 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проработавшим (прослужившим) не менее шести месяцев с 22 июня 1941 года по 9 мая 1945 года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оказание единовременной материальной помощи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 матерям награжденным подвесками "Алтын алқа", "Күміс алқа" или получившие ранее звание "Мать героиня" и награжденные орденом "Материнская слава" 1, 2 степени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многодетным матерям, имеющим четыре и более совместно проживающих несовершенолетних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проработавшим (прослужившим) не менее шести месяцев с 22 июня 1941 года по 9 мая 1945 года и не награжденным орденами и медалями бывшего СССР за самоотверженный труд и безупречную воинскую службу в тылу в годы 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"Ауыл – 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строительсво антенно-мачтового сооружения села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Строительсво водопроводных сетей в селе Кокжайык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Строительсво водопроводных сетей в селе Преображенка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продуктивной занятости,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аренду (найм) жилья и возмещение коммунальных затрат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гранты переселенцам на реализацию новых бизнес идей (200 МРП)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 "серебряный возраст"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 "первое рабочее место"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расширение Перечня технических вспомогательных (компенсаторных)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221 761,5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218 276,5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440 038,0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