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d92a" w14:textId="154d9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Карабутинского сельского округа Урджарского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29 декабря 2022 года № 22-386/VII.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22 декабря 2022 года № 22-359/VII "О бюджете Урджарского района на 2023-2025 годы"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Карабутинского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34 868,0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№22-386/VII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22-386/VII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