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1e17" w14:textId="9411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24 декабря 2021 года № 11/186-VІI "О бюджете Жарминского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30 сентября 2022 года № 21/300-VII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Жарминского района на 2022-2024 годы" от 24 декабря 2021 года № 11/186-VІI (зарегистрировано в Реестре государственной регистрации нормативных правовых актов под № 26096)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7 205 589,8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5 433 546,0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21 975,0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340 244,6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1 409 824,2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7 303 856,3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23358,5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57709,5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34351,0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- 121625,0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121625,0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55134,0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34351,0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100842,0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сентября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21/300-VII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11/186-VII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Жарминского района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7205589,8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340244,6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1409824,2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1335829,6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1335829,6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1252082,6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7303856,3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1436152,6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419834,4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710055,8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1114815,7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476252,3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3587539,5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3587539,5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3587539,5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