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b03" w14:textId="a05c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Красноярского сельского округа на 2023 год в сумме 28617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2023 год целевые текущие трансферты из районного бюджета в сумме 6668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использовоние природных и других рксурсов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