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f681" w14:textId="afcf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29 декабря 2021 года № 13-10-VII "О бюджете Красноярского сельского округа Бородулихинского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12 декабря 2022 года № 24-10-VII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29 декабря 2021 года № 13-10-VII "О бюджете Красноярского сельского округа Бородулихинского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Красноярского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35813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–30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33027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35813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Предусмотреть в бюджет Красноярского сельского округа целевые текущие трансферты из районного бюджета в сумме 11500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24-10-VII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