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28af" w14:textId="6ee2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13-3-VII "О бюджете Бакинского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13-3-VII "О бюджете Бакинского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Бакинского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Бакинского сельского округа на 2022 год целевые текущие трансферты из районного бюджета в сумме 9865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