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d285" w14:textId="293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10/200-VІI "О бюджете Мадениетского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2022-2024 годы" от 24 декабря 2021 года № 10/200-VІI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