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c31e" w14:textId="9de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18/8-VII "О бюджете Медеуского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23 декабря 2022 года № 30/11-VII. Утратило силу решением Абайского районного маслихата области Абай от 30 декабря 2022 года № 31/8-VII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18/8-VII "О бюджете Медеуского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88 556,9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87 802,9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88 958,9 тысяч тенге,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- 402,0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2022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