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45d6" w14:textId="be84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18/8-VII "О бюджете Медеуского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29/15-VII. Утратило силу решением Абайского районного маслихата области Абай от 30 декабря 2022 года № 31/8-VII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18/8-VII "О бюджете Медеуского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93 044,3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92 290,3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93 446,3 тысяч тенге,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