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3afa" w14:textId="e5a3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18/7-VII "О бюджете Каскабулакского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21 ноября 2022 года № 29/14-VII. Утратило силу решением Абайского районного маслихата области Абай от 30 декабря 2022 года № 31/7-VII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января 2022 года № 18/7-VII "О бюджете Каскабулакского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Каскабулакского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- 86 913,4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6 249,0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80 664,4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88 524,4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- 1611,0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1 611,0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1 611,0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