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3afa" w14:textId="e5a3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18/7-VII "О бюджете Каскабулакского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21 ноября 2022 года № 29/14-VII. Утратило силу решением Абайского районного маслихата области Абай от 30 декабря 2022 года № 31/7-VII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18/7-VII "О бюджете Каскабулакского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Каскабулакского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- 86 913,4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6 249,0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80 664,4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88 524,4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- 1611,0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1 611,0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1 611,0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18/7-VII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