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9008" w14:textId="bc69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Саржалского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декабря 2022 года № 31/9-VII. Утратило силу решением Абайского районного маслихата области Абай от 28 декабря 2023 года № 12/9-VIII.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Саржалского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122 071,8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116 600,8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124 186,2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22.08.2023 </w:t>
      </w:r>
      <w:r>
        <w:rPr>
          <w:rFonts w:ascii="Times New Roman"/>
          <w:b w:val="false"/>
          <w:i w:val="false"/>
          <w:color w:val="000000"/>
          <w:sz w:val="28"/>
        </w:rPr>
        <w:t>№ 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Саржалского сельского округа на 2023 год объем субвенции, передаваемой из районного бюджета в сумме 34 665,0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22.08.2023 </w:t>
      </w:r>
      <w:r>
        <w:rPr>
          <w:rFonts w:ascii="Times New Roman"/>
          <w:b w:val="false"/>
          <w:i w:val="false"/>
          <w:color w:val="ff0000"/>
          <w:sz w:val="28"/>
        </w:rPr>
        <w:t>№ 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6 января 2022 года № 18/9-VIІ "О бюджете Саржалского сельского округа на 2022-2024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31 марта 2022 года № 21/8-VIІ "О внесении изменений в решение маслихата от 6 января 2022 года № 18/9-VII "О бюджете Саржалского сельского округа на 2022-2024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20 мая 2022 года № 23/7-VIІ "О внесении изменений в решение маслихата от 6 января 2022 года № 18/9-VII "О бюджете Саржалского сельского округа на 2022-2024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21 ноября 2022 года № 29/16-VIІ "О внесении изменений в решение маслихата от 6 января 2022 года № 18/9-VII "О бюджете Саржалского сельского округа на 2022-2024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