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885d" w14:textId="deb8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 июня 2015 года № 15-2/509 "Об утверждении натуральных норм обеспечения форменной одеждой (без погон), а также материальными средствами, техническими средствами для фото- и видеофиксации должностных лиц, осуществляющих государственный карантинный фитосанитарный контроль и надзор"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6 июня 2022 года № 183. Утратил силу приказом и.о. Министра сельского хозяйства РК от 11.04.2025 № 107.</w:t>
      </w:r>
    </w:p>
    <w:p>
      <w:pPr>
        <w:spacing w:after="0"/>
        <w:ind w:left="0"/>
        <w:jc w:val="both"/>
      </w:pPr>
      <w:r>
        <w:rPr>
          <w:rFonts w:ascii="Times New Roman"/>
          <w:b w:val="false"/>
          <w:i w:val="false"/>
          <w:color w:val="ff0000"/>
          <w:sz w:val="28"/>
        </w:rPr>
        <w:t xml:space="preserve">
      Сноска. Утратил силу приказом и.о. Министра сельского хозяйства РК от 11.04.2025 </w:t>
      </w:r>
      <w:r>
        <w:rPr>
          <w:rFonts w:ascii="Times New Roman"/>
          <w:b w:val="false"/>
          <w:i w:val="false"/>
          <w:color w:val="ff0000"/>
          <w:sz w:val="28"/>
        </w:rPr>
        <w:t>№ 107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 июня 2015 года № 15-2/509 "Об утверждении натуральных норм обеспечения форменной одеждой (без погон), а также материальными средствами, техническими средствами для фото- и видеофиксации должностных лиц, осуществляющих государственный карантинный фитосанитарный контроль и надзор" (зарегистрирован в Реестре государственной регистрации нормативных правовых актов № 11638)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69 Бюджетного кодекса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карантине растений"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натуральные нормы</w:t>
      </w:r>
      <w:r>
        <w:rPr>
          <w:rFonts w:ascii="Times New Roman"/>
          <w:b w:val="false"/>
          <w:i w:val="false"/>
          <w:color w:val="000000"/>
          <w:sz w:val="28"/>
        </w:rPr>
        <w:t xml:space="preserve"> обеспечения форменной одеждой (без погон), а также материальными средствами, техническими средствами для фото- и видеофиксации должностных лиц, осуществляющих государственный карантинный фитосанитарный контроль и надзор,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xml:space="preserve">
      2.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 </w:t>
      </w:r>
    </w:p>
    <w:bookmarkEnd w:id="3"/>
    <w:bookmarkStart w:name="z10" w:id="4"/>
    <w:p>
      <w:pPr>
        <w:spacing w:after="0"/>
        <w:ind w:left="0"/>
        <w:jc w:val="both"/>
      </w:pPr>
      <w:r>
        <w:rPr>
          <w:rFonts w:ascii="Times New Roman"/>
          <w:b w:val="false"/>
          <w:i w:val="false"/>
          <w:color w:val="000000"/>
          <w:sz w:val="28"/>
        </w:rPr>
        <w:t>
      1) направление электронной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июня 2022 года № 183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2015 года № 15-2/509</w:t>
            </w:r>
          </w:p>
        </w:tc>
      </w:tr>
    </w:tbl>
    <w:bookmarkStart w:name="z18" w:id="9"/>
    <w:p>
      <w:pPr>
        <w:spacing w:after="0"/>
        <w:ind w:left="0"/>
        <w:jc w:val="left"/>
      </w:pPr>
      <w:r>
        <w:rPr>
          <w:rFonts w:ascii="Times New Roman"/>
          <w:b/>
          <w:i w:val="false"/>
          <w:color w:val="000000"/>
        </w:rPr>
        <w:t xml:space="preserve"> Натуральные нормы обеспечения форменной одеждой (без погон), а также материальными средствами, техническими средствами для фото- и видеофиксации должностных лиц, осуществляющих государственный карантинный фитосанитарный контроль и надзор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 форменной одежды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комплектов или предметов на одного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ношения,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Мужская форменная одежда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форменная темно-синего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государственного контроля и надзора в области карантина растений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городские, районные территориальные инспекции и фитосанитарные контрольные посты ведомства уполномоченного органа в области карантина растений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полушерстяной ткани темно-синего цвета. Состоит из овального донышка и четырех стенок, суконного или бархатного околыша темно-синего цвета, козырька. Передняя часть от края донышка до верхней части околыша 70 миллиметр (далее – мм). Боковые и задняя части от края донышка до края околыша 40 мм. По краю донышка и верхнему краю околыша вшит кант голубого цвета шириной 2,5 мм. Над серединой козырька, на околыше, укрепляется кокарда. Козырек обтянут сверху черной лакированной кожей, снизу замшей или шерстяной тканью черного цвета. Над козырьком к околышу пристегиваются две форменные пуговицы диаметром 14 мм, плетеный филигранный шнур золотистого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зимняя из овчины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цигейки светло-серого цвета. По центру шапки-ушанки размещается кокарда.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 из овчины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 прямого силуэта изготавливается из шерстяной ткани черного цвета с утеплителем из натуральной овчины. Полочки с боковыми прорезными карманами в листочку. Рукава втачные с обшлагами. На левом рукаве настрочен нарукавный нашивной знак государственного инспектора по карантину растений. Воротник втачной, отложной из овчины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 прямого силуэта, укороченная шьется из полушерстяной ткани темно-синего цвета с отстегивающимся утеплителем и потайной бортовой застежкой на пуговицы. Полочки с боковыми прорезными карманами в листочку. Спинка на двойной притачной кокетке и средним швом. Рукава втачные, двухшовные, по низу рукава вшит хлястик, свободный конец которого застегивается на форменную пуговицу диаметром 24 мм. На левом рукаве настрочен нарукавный нашивной знак государственного инспектора по карантину растений. Воротник втачной, отложной, с отстегивающейся цигейкой светло-серого цвета и лацканами классического английского покроя. Подклад притачной.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повседневная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повседневная шьется из полушерстяной ткани темно-синего цвета. Куртка прямого силуэта, с бортовой застежкой на замок-молнию. Полочки с притачными кокетками, в швах притачивания кокеток обработаны нагрудные накладные карманы с клапанами и два боковых прорезных кармана в рамку, застегивающиеся на замок- молнию. Спинка с притачной кокеткой и двумя защипами по шву притачивания кокетки. Воротник втачной, отложной. На воротнике с двух сторон настрочены нашивные петлицы. Рукава двухшовные, втачные с притачными манжетами и разрезами по локтевым швам. На левом рукаве настрочен нарукавный нашивной знак государственного инспектора по карантину растений. По низу куртки притачной пояс, по бокам стянутый резинкой в четыре ряда. Манжеты застегиваются на две, а клапаны на одну форменные пуговицы диаметром 14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темно-синего цвета с брюками для повседневной носки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повседневный открытый изготавливается из полушерстяной ткани темно-синего цвета. Полуприлегающего силуэта, однобортный, на подкладке удлиненный застегивающийся до перегиба лацкана на четыре форменные пуговицы диаметром 24 мм. Воротник и лацканы отложные. По краю воротника вшит кант голубого цвета шириной 2,5 мм. На воротнике с двух сторон настрочены нашивные петлицы. Рукава втачные двухшовные с двумя форменными пуговицами на шлицах диаметром 14 мм. На левом рукаве настрочен нарукавный нашивной знак государственного инспектора по карантину растений. Средний шов спинки заканчивается шлицей, полочки с отрезными бочками и передней вытачкой по талии, боковыми прорезными карманами, с клапаном и нагрудным прорезным карманом-листочком на левой стороне груди.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белого цвета с длинными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длинным рукавом шьется из хлопчатобумажной ткани белого цвета. Сорочка с длинным рукавом шьется из хлопчатобумажной ткани белого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белого цвета с короткими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коротким рукавом шьется из хлопчатобумажной ткани белого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бледно-синего цвета с длинными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длинным рукавом шьется из хлопчатобумажной ткани с добавлением полиэстера бледно-синего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бледно-синего цвета с короткими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длинным рукавом шьется из хлопчатобумажной ткани с добавлением полиэстера бледно-синего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шьется из плотной ткани темно-синего цвета и состоит из основной части в виде вытянутой трапеции, заканчивающейся прямым углом.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 стандартный, изготавливается из металлического сплава, покрытый золотистым цветом.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кожаные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из кожи, на невысоких каблуках,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из кожи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 берцем утепленные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утепленные из кожи с высоким берцем на толстой подошве,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из кожи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из кожи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на зимний головной убор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головного убора изготавливается из металлического сплава золотистого цвета как одно целое, с изображением в центре Государственного Герба Республики Казахстан на голубом фоне, снизу и симметрично с двух сторон обрамляется колосьями. Размер кокарды с обрамлением по высоте 40 мм, по ширине 70 мм. На оборотной стороне припаиваются две металлические ножки. Укрепляется кокарда спереди в центре головного убора.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на фуражку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кокарды с обрамлением по высоте 40 мм, по ширине 70 мм. На оборотной стороне припаиваются две металлические ножки. Укрепляется кокарда спереди в центре головного убора.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Петлицы нашивные, под цвет золота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Петлицы нашивные, под цвет золота, представляют собой эмблему пшеничного колоса, обвитого змеей и отдельно окантовку под эмблемой.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большие металлические, под цвет золота стандартные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форменные круглые, на ножке, диаметрам 24 мм (для кителя) изготавливаются из металлического сплава золотистого цвета с рельефным изображением Герба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маленькие металлические, под цвет золота стандартные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форменные круглые, на ножке, диаметрам 14 мм (для рукавов кителя) изготавливаются из металлического сплава золотистого цвета с рельефным изображением Герба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номерной знак (жетон)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Нагрудной номерной знак (жетон) государственного инспектора по карантину растений предназначен для ношения с соответствующей форменной одеждой как нагрудной знак с индивидуальным номером государственного инспектора по карантину растений. Индивидуальный номер государственного инспектора по карантину растений состоит из трехзначного цифрового номера.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нашивной знак овальной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нашивной знак овальной формы, размером 100x80 мм, с изображением в середине знака пшеничного колоса, обвитой змеей на голубом фоне, в верхней части - надпись "ӨСІМДІКТЕР", в нижней части "КАРАНТИНІ" обрамленный узором. Внутренний край окантовывается в виде сплетенных колосьев, наружный край знака обрамлен окантовкой золотистого цвета. Надписи и изображения на знаке-золотистого цвета, изготавливается ткацким способом. Нарукавный знак по краям имеет вышитую окантовку светло-серого цвета. Нарукавный знак нашивается на внешней стороне левого рукава верхней одежды на расстоянии 120 мм от верхней точки рукава.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изготавливается из шерстяной ткани светло-серого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хлопчатобумажной ткани, белого или темно-синего цвета. Прямого силуэта, с застежкой на четыре пуговицы, с отложным воротником, боковыми горизонтально расположенными карманами с клапанами. Средний шов спинки заканчивается шлицей.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Женская форменная одежда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летний темно-синего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государственного контроля и надзора в области карантина растений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городские, районные территориальные инспекции и фитосанитарные контрольные посты ведомства уполномоченного органа в области карантина растений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шьется из шерстяной ткани темно-синего цвета на подкладке. Низ берета выполняется из трикотажной ткани темно-синего цвета шириной 50 мм. Спереди посередине берета прикрепляется кокарда.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зимняя из овчины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изготавливается из цигейки светло-серого цвета. По центру шапки-ушанки размещается кокарда.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 из овчины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 прямого силуэта изготавливается из шерстяной ткани черного цвета с утеплителем из натуральной овчины. Полочки с боковыми прорезными карманами в листочку. Рукава втачные с обшлагами. На левом рукаве настрочен нарукавный нашивной знак государственного инспектора по карантину растений. Воротник втачной, отложной из овчины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 прямого силуэта, укороченная, шьется из полушерстяной ткани темно-синего цвета с отстегивающимся утеплителем и потайной бортовой застежкой на пуговицы. Полочки с боковыми прорезными карманами в листочку. Спинка на двойной притачной кокетке и средним швом. Рукава втачные, двухшовные, по низу рукава вшит хлястик, свободный конец которого застегивается на форменную пуговицу диаметром 24 мм. На левом рукаве настрочен нарукавный нашивной знак государственного инспектора по карантину растений. Воротник втачной, отложной с отстегивающейся цигейкой светло-серого цвета и лацканами классического английского покроя. Подклад притачной.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пальто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Плащ-пальто женское полуприлегающего покроя изготавливается из непромокаемой ткани темно-синего цвета с утеплителем и потайной бортовой застежкой на пуговицы (рисунок 3). Полочки с боковыми прорезными карманами в листочку. Спинка со средним швом, переходящим в шлицу. Рукава втачные, двухшовные, по низу рукава вшит хлястик, свободный конец которого застегивается на форменную пуговицу диаметром 24 мм. На левом рукаве настрочен нарукавный нашивной знак государственного инспектора по карантину растений. Пояс съемный, застегивающийся на пряжку. Воротник втачной, отложной из цигейки светло-серого цвета и лацканами классического английского покроя. Подклад притачной, по низу отлетной.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темно-синего цвета с брюками для повседневной носки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повседневный изготавливается из полушерстяной ткани темно-синего цвета. Полуприлегающего силуэта, однобортный, на подкладке, удлиненный, застегивающийся до перегиба лацкана на четыре форменные пуговицы диаметром 24 мм. Воротник и лацканы отложные. По краю воротника вшит кант голубого цвета шириной 2,5 мм. На воротнике с двух сторон настрочены нашивные петлицы. Рукава втачные двухшовные, в локтевом шве шлица с тремя форменными пуговицами диаметром 14 мм. На левом рукаве настрочен нарукавный нашивной знак государственного инспектора по карантину растений. Спинка со швом посередине, полочки с нагрудной вытачкой, с притачными боковыми горизонтальными прорезными карманами с клапанами и нагрудным прорезным карманом-листочком на левой стороне груди.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темно- синего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прямого силуэта шьется из полушерстяной ткани темно- синего цвета, на подкладке длиной до середины колена. На задних и передних полотнищах юбки обработаны вытачки. Переднее левое полотнище юбки между центром полотнищем и левым краем снизу вверх оформленный кантом голубого цвета шириной 2,5 мм. Заднее полотнище юбки со средним швом, переходящим в шлицу. В среднем шве заднего полотнища обработана застежка с замком-молнией. Пояс притачной, застегивающийся на пуговицу. Ширина стачивающихся швов 10 мм. Ширина отделочных строчек 2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белого цвета с длинными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длинным рукавом шьется из хлопчатобумажной ткани белого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на притачной на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белого цвета с короткими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коротким рукавом шьется из хлопчатобумажной ткани белого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бледно-синего цвета с длинными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коротким рукавом шьется из хлопчатобумажной ткани с добавлением полиэстера бледно-синего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бледно- синего цвета с короткими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коротким рукавом шьется из хлопчатобумажной ткани с добавлением полиэстера бледно-синего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с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шьется из плотной ткани темно-синего цвета и состоит из основной части в виде вытянутой трапеции, заканчивающейся прямым углом.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 стандартный, изготавливается из металлического сплава, покрытый золотистым цветом.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кожаные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из кожи, на невысоких каблуках,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кожаные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из кожи, на невысоких каблуках,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утепленные кожаные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утепленные из кожи на толстой подошве,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из кожи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из кожи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на зимний головной убор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головного убора изготавливается из металлического сплава золотистого цвета как одно целое, с изображением в центре Государственного Герба Республики Казахстан на голубом фоне, снизу и симметрично с двух сторон обрамляется колосьями. Размер кокарды с обрамлением по высоте 40 мм, по ширине 70 мм. На оборотной стороне припаиваются две металлические ножки. Укрепляется кокарда спереди в центре головного убора.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на берет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головного убора изготавливается из металлического сплава золотистого цвета как одно целое, с изображением в центре Государственного Герба Республики Казахстан на голубом фоне, снизу и симметрично с двух сторон обрамляется колосьями. Размер кокарды с обрамлением по высоте 40 мм, по ширине 70 мм. На оборотной стороне припаиваются две металлические ножки. Укрепляется кокарда спереди в центре головного убора.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Петлицы нашивные, под цвет золота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Петлицы нашивные, под цвет золота, представляют собой эмблему пшеничного колоса, обвитого змеей и отдельно окантовку под эмблемой.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большие металлические, под цвет золота стандартные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форменные круглые, на ножке, диаметрам 24 мм (для кителя) изготавливаются из металлического сплава золотистого цвета с рельефным изображением Герба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маленькие металлические, под цвет золота стандартные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форменные круглые, на ножке, диаметрам 14 мм (для рукавов кителя) изготавливаются из металлического сплава золотистого цвета с рельефным изображением Герба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номерной знак (жетон)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Нагрудной знак овальной формы, номерной, изготавливается из металлического сплава золотистого цвета как одно целое. Представляет собой эмблему, состоящую из изображения щита, обрамленного в нижней части лентой, в верхней - Герб Республики Казахстан (обрамлен с двух сторон), в середине щита - пшеничный колос, обвитый змеей на фоне контуров территории Республики Казахстан голубого цвета с общим темно-красным фоном, с наименованием службы на казахском языке "ӨСІМДІКТЕР КАРАНТИНІ" в верхней части. Надписи и изображения на знаке - золотистого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нашивной знак овальной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нашивной знак овальной формы, размером 100x80 мм, с изображением в середине знака пшеничного колоса, обвитой змеей на голубом фоне, в верхней части - надпись "ӨСІМДІКТЕР", в нижней части "КАРАНТИНІ" обрамленный узором. Внутренний край окантовывается в виде сплетенных колосьев, наружный край знака обрамлен окантовкой золотистого цвета. Надписи и изображения на знаке-золотистого цвета, изготавливается ткацким способом. Нарукавный знак по краям имеет вышитую окантовку светло-серого цвета. Нарукавный знак нашивается на внешней стороне левого рукава верхней одежды на расстоянии 120 мм от верхней точки рукава.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изготавливается из шерстяной ткани светло-серого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хлопчатобумажной ткани, белого или темно-синего цвета. Прямого силуэта, с застежкой на четыре пуговицы, с отложным воротником, боковыми горизонтально расположенными карманами с клапанами. Средний шов спинки заканчивается шлицей.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Материальные средства, технические средства для фото- и видеофиксации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Видеорегистратор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государственного контроля и надзора в области карантина растений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городские, районные территориальные инспекции и фитосанитарные контрольные посты ведомства уполномоченного органа в области карантина растений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видеорегистратор – противоударный корпус с противоскользящим покрытием; широкоугольный объектив; инфракрасная LED подсветка, лазерный целеуказатель, IR-ночное видение.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Планшетный компьютер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не ранее Aндроид 7.1, процессором не менее 8 ядер, оперативной памятью не менее 3 гигабайт, аккумулятор съемный емкостью не менее 4 450 миллиампер в час, стилус в комплекте.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Серверы для централизованного хранения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Портативные камеры с подключением: DS-MH2111, DS- H2211.</w:t>
            </w:r>
          </w:p>
          <w:bookmarkEnd w:id="10"/>
          <w:p>
            <w:pPr>
              <w:spacing w:after="20"/>
              <w:ind w:left="20"/>
              <w:jc w:val="both"/>
            </w:pPr>
            <w:r>
              <w:rPr>
                <w:rFonts w:ascii="Times New Roman"/>
                <w:b w:val="false"/>
                <w:i w:val="false"/>
                <w:color w:val="000000"/>
                <w:sz w:val="20"/>
              </w:rPr>
              <w:t>
Материал: металлическая.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Видеокамера (для системы видеонаблюдения)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Камера: Матрица 1/3 CMOS, угол обзора не менее 110 градусов.</w:t>
            </w:r>
          </w:p>
          <w:bookmarkEnd w:id="11"/>
          <w:p>
            <w:pPr>
              <w:spacing w:after="20"/>
              <w:ind w:left="20"/>
              <w:jc w:val="both"/>
            </w:pPr>
            <w:r>
              <w:rPr>
                <w:rFonts w:ascii="Times New Roman"/>
                <w:b w:val="false"/>
                <w:i w:val="false"/>
                <w:color w:val="000000"/>
                <w:sz w:val="20"/>
              </w:rPr>
              <w:t>
Параметры видео: видеовход не менее 1080 пикселей. Хранение памяти встроенный чип, не менее 32 гигабайта. Встроенный GPS модуль с поддержкой Wi-Fi. Батарея съемная, 1650 милиампер-часов (4 часа записи с разрешением 1080 пикселей).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