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dcdf" w14:textId="002d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13 декабря 2021 года № 12/92-VII "О бюджете города Шымкент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25 ноября 2022 года № 22/208-VII.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бюджете города Шымкент на 2022-2024 годы" от 13 декабря 2021 года № 12/92-VII (зарегистрировано в Реестре государственной регистрации нормативных правовых актов под № 25833)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2022-2024 годы согласно приложениям 1, 2 и 3 к настоящему решению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579 628 839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237 689 460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11 419 055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20 206 899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310 313 425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563 754 974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- 471 544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871 544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423 073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462 073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15 922 336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- 15 922 336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22/208-VII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579 628 839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310 313 425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310 313 425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310 313 425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563 754 974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200 743 864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-15 922 336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22/208-VII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2022-2024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22 485 248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18 995 682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18 995 682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18 995 682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9 485 308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10 646 993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2 253 277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2 468 881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9 370 137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