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18e7" w14:textId="0941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14 июня 2016 года № 306 "Об утверждении Положения о Комитете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12 июля 2022 года № 697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июня 2016 года № 306 "Об утверждении Положения о Комитете государственных доходов Министерства финансов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Комитете государственных доходов Министерства финансов Республики Казахстан, утвержденное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(Миятов К.И.)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2022 года № 697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306</w:t>
            </w:r>
          </w:p>
        </w:tc>
      </w:tr>
    </w:tbl>
    <w:bookmarkStart w:name="z14" w:id="6"/>
    <w:p>
      <w:pPr>
        <w:spacing w:after="0"/>
        <w:ind w:left="0"/>
        <w:jc w:val="left"/>
      </w:pPr>
      <w:r>
        <w:rPr>
          <w:rFonts w:ascii="Times New Roman"/>
          <w:b/>
          <w:i w:val="false"/>
          <w:color w:val="000000"/>
        </w:rPr>
        <w:t xml:space="preserve"> Положение о Комитете государственных доходов Министерства финансов Республики Казахстан</w:t>
      </w:r>
    </w:p>
    <w:bookmarkEnd w:id="6"/>
    <w:bookmarkStart w:name="z15" w:id="7"/>
    <w:p>
      <w:pPr>
        <w:spacing w:after="0"/>
        <w:ind w:left="0"/>
        <w:jc w:val="left"/>
      </w:pPr>
      <w:r>
        <w:rPr>
          <w:rFonts w:ascii="Times New Roman"/>
          <w:b/>
          <w:i w:val="false"/>
          <w:color w:val="000000"/>
        </w:rPr>
        <w:t xml:space="preserve"> Глава 1. Общие положения</w:t>
      </w:r>
    </w:p>
    <w:bookmarkEnd w:id="7"/>
    <w:bookmarkStart w:name="z16" w:id="8"/>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(далее – Комитет) осуществляет руководство в пределах компетенции центрального исполнительного органа регулятивные, реализационные и контрольные функции в сферах:</w:t>
      </w:r>
    </w:p>
    <w:bookmarkEnd w:id="8"/>
    <w:bookmarkStart w:name="z17" w:id="9"/>
    <w:p>
      <w:pPr>
        <w:spacing w:after="0"/>
        <w:ind w:left="0"/>
        <w:jc w:val="both"/>
      </w:pPr>
      <w:r>
        <w:rPr>
          <w:rFonts w:ascii="Times New Roman"/>
          <w:b w:val="false"/>
          <w:i w:val="false"/>
          <w:color w:val="000000"/>
          <w:sz w:val="28"/>
        </w:rPr>
        <w:t>
      1) налогового и таможенного администрирования;</w:t>
      </w:r>
    </w:p>
    <w:bookmarkEnd w:id="9"/>
    <w:bookmarkStart w:name="z18" w:id="10"/>
    <w:p>
      <w:pPr>
        <w:spacing w:after="0"/>
        <w:ind w:left="0"/>
        <w:jc w:val="both"/>
      </w:pPr>
      <w:r>
        <w:rPr>
          <w:rFonts w:ascii="Times New Roman"/>
          <w:b w:val="false"/>
          <w:i w:val="false"/>
          <w:color w:val="000000"/>
          <w:sz w:val="28"/>
        </w:rPr>
        <w:t>
      2) государственного регулирования производства и оборота этилового спирта, алкогольной продукции и табачных изделий;</w:t>
      </w:r>
    </w:p>
    <w:bookmarkEnd w:id="10"/>
    <w:bookmarkStart w:name="z19" w:id="11"/>
    <w:p>
      <w:pPr>
        <w:spacing w:after="0"/>
        <w:ind w:left="0"/>
        <w:jc w:val="both"/>
      </w:pPr>
      <w:r>
        <w:rPr>
          <w:rFonts w:ascii="Times New Roman"/>
          <w:b w:val="false"/>
          <w:i w:val="false"/>
          <w:color w:val="000000"/>
          <w:sz w:val="28"/>
        </w:rPr>
        <w:t>
      3) оборота нефтепродуктов и биотоплива;</w:t>
      </w:r>
    </w:p>
    <w:bookmarkEnd w:id="11"/>
    <w:bookmarkStart w:name="z20" w:id="12"/>
    <w:p>
      <w:pPr>
        <w:spacing w:after="0"/>
        <w:ind w:left="0"/>
        <w:jc w:val="both"/>
      </w:pPr>
      <w:r>
        <w:rPr>
          <w:rFonts w:ascii="Times New Roman"/>
          <w:b w:val="false"/>
          <w:i w:val="false"/>
          <w:color w:val="000000"/>
          <w:sz w:val="28"/>
        </w:rPr>
        <w:t>
      4) государственного регулирования в сфере таможенного дела, реализации налоговой политики Республики Казахстан;</w:t>
      </w:r>
    </w:p>
    <w:bookmarkEnd w:id="12"/>
    <w:bookmarkStart w:name="z21" w:id="13"/>
    <w:p>
      <w:pPr>
        <w:spacing w:after="0"/>
        <w:ind w:left="0"/>
        <w:jc w:val="both"/>
      </w:pPr>
      <w:r>
        <w:rPr>
          <w:rFonts w:ascii="Times New Roman"/>
          <w:b w:val="false"/>
          <w:i w:val="false"/>
          <w:color w:val="000000"/>
          <w:sz w:val="28"/>
        </w:rPr>
        <w:t>
      5) государственного регулирования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13"/>
    <w:bookmarkStart w:name="z22" w:id="14"/>
    <w:p>
      <w:pPr>
        <w:spacing w:after="0"/>
        <w:ind w:left="0"/>
        <w:jc w:val="both"/>
      </w:pPr>
      <w:r>
        <w:rPr>
          <w:rFonts w:ascii="Times New Roman"/>
          <w:b w:val="false"/>
          <w:i w:val="false"/>
          <w:color w:val="000000"/>
          <w:sz w:val="28"/>
        </w:rPr>
        <w:t>
      6) в других сферах, отнесенных к компетенции Комитета действующим законодательством.</w:t>
      </w:r>
    </w:p>
    <w:bookmarkEnd w:id="14"/>
    <w:bookmarkStart w:name="z23" w:id="15"/>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5"/>
    <w:bookmarkStart w:name="z24" w:id="16"/>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w:t>
      </w:r>
    </w:p>
    <w:bookmarkEnd w:id="16"/>
    <w:bookmarkStart w:name="z25" w:id="17"/>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7"/>
    <w:bookmarkStart w:name="z26" w:id="18"/>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8"/>
    <w:bookmarkStart w:name="z27" w:id="19"/>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p>
    <w:bookmarkEnd w:id="19"/>
    <w:bookmarkStart w:name="z28" w:id="20"/>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20"/>
    <w:bookmarkStart w:name="z29" w:id="21"/>
    <w:p>
      <w:pPr>
        <w:spacing w:after="0"/>
        <w:ind w:left="0"/>
        <w:jc w:val="both"/>
      </w:pPr>
      <w:r>
        <w:rPr>
          <w:rFonts w:ascii="Times New Roman"/>
          <w:b w:val="false"/>
          <w:i w:val="false"/>
          <w:color w:val="000000"/>
          <w:sz w:val="28"/>
        </w:rPr>
        <w:t>
      8. Местонахождение Комитета: почтовый индекс 010000, Республика Казахстан, город Нур-Султан, проспект Женіс, 11.</w:t>
      </w:r>
    </w:p>
    <w:bookmarkEnd w:id="21"/>
    <w:bookmarkStart w:name="z30" w:id="22"/>
    <w:p>
      <w:pPr>
        <w:spacing w:after="0"/>
        <w:ind w:left="0"/>
        <w:jc w:val="both"/>
      </w:pPr>
      <w:r>
        <w:rPr>
          <w:rFonts w:ascii="Times New Roman"/>
          <w:b w:val="false"/>
          <w:i w:val="false"/>
          <w:color w:val="000000"/>
          <w:sz w:val="28"/>
        </w:rPr>
        <w:t>
      9. Полное наименование Комитета: республиканское государственное учреждение "Комитет государственных доходов Министерства финансов Республики Казахстан".</w:t>
      </w:r>
    </w:p>
    <w:bookmarkEnd w:id="22"/>
    <w:bookmarkStart w:name="z31" w:id="23"/>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23"/>
    <w:bookmarkStart w:name="z32" w:id="24"/>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24"/>
    <w:bookmarkStart w:name="z33" w:id="25"/>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25"/>
    <w:bookmarkStart w:name="z34" w:id="26"/>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бюджет государства.</w:t>
      </w:r>
    </w:p>
    <w:bookmarkEnd w:id="26"/>
    <w:bookmarkStart w:name="z35" w:id="27"/>
    <w:p>
      <w:pPr>
        <w:spacing w:after="0"/>
        <w:ind w:left="0"/>
        <w:jc w:val="left"/>
      </w:pPr>
      <w:r>
        <w:rPr>
          <w:rFonts w:ascii="Times New Roman"/>
          <w:b/>
          <w:i w:val="false"/>
          <w:color w:val="000000"/>
        </w:rPr>
        <w:t xml:space="preserve"> Глава 2. Задачи, права и обязанности Комитета</w:t>
      </w:r>
    </w:p>
    <w:bookmarkEnd w:id="27"/>
    <w:bookmarkStart w:name="z36" w:id="28"/>
    <w:p>
      <w:pPr>
        <w:spacing w:after="0"/>
        <w:ind w:left="0"/>
        <w:jc w:val="both"/>
      </w:pPr>
      <w:r>
        <w:rPr>
          <w:rFonts w:ascii="Times New Roman"/>
          <w:b w:val="false"/>
          <w:i w:val="false"/>
          <w:color w:val="000000"/>
          <w:sz w:val="28"/>
        </w:rPr>
        <w:t>
      13. Задачи:</w:t>
      </w:r>
    </w:p>
    <w:bookmarkEnd w:id="28"/>
    <w:bookmarkStart w:name="z37" w:id="29"/>
    <w:p>
      <w:pPr>
        <w:spacing w:after="0"/>
        <w:ind w:left="0"/>
        <w:jc w:val="both"/>
      </w:pPr>
      <w:r>
        <w:rPr>
          <w:rFonts w:ascii="Times New Roman"/>
          <w:b w:val="false"/>
          <w:i w:val="false"/>
          <w:color w:val="000000"/>
          <w:sz w:val="28"/>
        </w:rPr>
        <w:t>
      1) обеспечение исполнения таможенного, налогового и иного законодательства Республики Казахстан, контроль за соблюдением которого возложен на органы государственных доходов, таможенного законодательства Евразийского экономического союза (далее – ЕАЭС);</w:t>
      </w:r>
    </w:p>
    <w:bookmarkEnd w:id="29"/>
    <w:bookmarkStart w:name="z38" w:id="30"/>
    <w:p>
      <w:pPr>
        <w:spacing w:after="0"/>
        <w:ind w:left="0"/>
        <w:jc w:val="both"/>
      </w:pPr>
      <w:r>
        <w:rPr>
          <w:rFonts w:ascii="Times New Roman"/>
          <w:b w:val="false"/>
          <w:i w:val="false"/>
          <w:color w:val="000000"/>
          <w:sz w:val="28"/>
        </w:rPr>
        <w:t>
      2) обеспечение полноты и своевременности поступления налогов и других обязательных платежей в бюджет, а также специальных, антидемпинговых и компенсационных пошлин;</w:t>
      </w:r>
    </w:p>
    <w:bookmarkEnd w:id="30"/>
    <w:bookmarkStart w:name="z39" w:id="31"/>
    <w:p>
      <w:pPr>
        <w:spacing w:after="0"/>
        <w:ind w:left="0"/>
        <w:jc w:val="both"/>
      </w:pPr>
      <w:r>
        <w:rPr>
          <w:rFonts w:ascii="Times New Roman"/>
          <w:b w:val="false"/>
          <w:i w:val="false"/>
          <w:color w:val="000000"/>
          <w:sz w:val="28"/>
        </w:rPr>
        <w:t>
      3)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31"/>
    <w:bookmarkStart w:name="z40" w:id="32"/>
    <w:p>
      <w:pPr>
        <w:spacing w:after="0"/>
        <w:ind w:left="0"/>
        <w:jc w:val="both"/>
      </w:pPr>
      <w:r>
        <w:rPr>
          <w:rFonts w:ascii="Times New Roman"/>
          <w:b w:val="false"/>
          <w:i w:val="false"/>
          <w:color w:val="000000"/>
          <w:sz w:val="28"/>
        </w:rPr>
        <w:t>
      4) участие в реализации налоговой политики Республики Казахстан;</w:t>
      </w:r>
    </w:p>
    <w:bookmarkEnd w:id="32"/>
    <w:bookmarkStart w:name="z41" w:id="33"/>
    <w:p>
      <w:pPr>
        <w:spacing w:after="0"/>
        <w:ind w:left="0"/>
        <w:jc w:val="both"/>
      </w:pPr>
      <w:r>
        <w:rPr>
          <w:rFonts w:ascii="Times New Roman"/>
          <w:b w:val="false"/>
          <w:i w:val="false"/>
          <w:color w:val="000000"/>
          <w:sz w:val="28"/>
        </w:rPr>
        <w:t>
      5) обеспечение в пределах своей компетенции защиты суверенитета и экономической безопасности Республики Казахстан;</w:t>
      </w:r>
    </w:p>
    <w:bookmarkEnd w:id="33"/>
    <w:bookmarkStart w:name="z42" w:id="34"/>
    <w:p>
      <w:pPr>
        <w:spacing w:after="0"/>
        <w:ind w:left="0"/>
        <w:jc w:val="both"/>
      </w:pPr>
      <w:r>
        <w:rPr>
          <w:rFonts w:ascii="Times New Roman"/>
          <w:b w:val="false"/>
          <w:i w:val="false"/>
          <w:color w:val="000000"/>
          <w:sz w:val="28"/>
        </w:rPr>
        <w:t>
      6) формирование, обеспечение развития информационно-коммуникационной инфраструктуры и доступности электронных услуг для налогоплательщиков;</w:t>
      </w:r>
    </w:p>
    <w:bookmarkEnd w:id="34"/>
    <w:bookmarkStart w:name="z43" w:id="35"/>
    <w:p>
      <w:pPr>
        <w:spacing w:after="0"/>
        <w:ind w:left="0"/>
        <w:jc w:val="both"/>
      </w:pPr>
      <w:r>
        <w:rPr>
          <w:rFonts w:ascii="Times New Roman"/>
          <w:b w:val="false"/>
          <w:i w:val="false"/>
          <w:color w:val="000000"/>
          <w:sz w:val="28"/>
        </w:rPr>
        <w:t>
      7) защита национальной безопасности Республики Казахстан, жизни и здоровья человека, животного и растительного мира, окружающей среды;</w:t>
      </w:r>
    </w:p>
    <w:bookmarkEnd w:id="35"/>
    <w:bookmarkStart w:name="z44" w:id="36"/>
    <w:p>
      <w:pPr>
        <w:spacing w:after="0"/>
        <w:ind w:left="0"/>
        <w:jc w:val="both"/>
      </w:pPr>
      <w:r>
        <w:rPr>
          <w:rFonts w:ascii="Times New Roman"/>
          <w:b w:val="false"/>
          <w:i w:val="false"/>
          <w:color w:val="000000"/>
          <w:sz w:val="28"/>
        </w:rPr>
        <w:t>
      8) создание условий для ускорения и упрощения перемещения товаров через таможенную границу ЕАЭС;</w:t>
      </w:r>
    </w:p>
    <w:bookmarkEnd w:id="36"/>
    <w:bookmarkStart w:name="z45" w:id="37"/>
    <w:p>
      <w:pPr>
        <w:spacing w:after="0"/>
        <w:ind w:left="0"/>
        <w:jc w:val="both"/>
      </w:pPr>
      <w:r>
        <w:rPr>
          <w:rFonts w:ascii="Times New Roman"/>
          <w:b w:val="false"/>
          <w:i w:val="false"/>
          <w:color w:val="000000"/>
          <w:sz w:val="28"/>
        </w:rPr>
        <w:t>
      9)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p>
    <w:bookmarkEnd w:id="37"/>
    <w:bookmarkStart w:name="z46" w:id="38"/>
    <w:p>
      <w:pPr>
        <w:spacing w:after="0"/>
        <w:ind w:left="0"/>
        <w:jc w:val="both"/>
      </w:pPr>
      <w:r>
        <w:rPr>
          <w:rFonts w:ascii="Times New Roman"/>
          <w:b w:val="false"/>
          <w:i w:val="false"/>
          <w:color w:val="000000"/>
          <w:sz w:val="28"/>
        </w:rPr>
        <w:t>
      10)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w:t>
      </w:r>
    </w:p>
    <w:bookmarkEnd w:id="38"/>
    <w:bookmarkStart w:name="z47" w:id="39"/>
    <w:p>
      <w:pPr>
        <w:spacing w:after="0"/>
        <w:ind w:left="0"/>
        <w:jc w:val="both"/>
      </w:pPr>
      <w:r>
        <w:rPr>
          <w:rFonts w:ascii="Times New Roman"/>
          <w:b w:val="false"/>
          <w:i w:val="false"/>
          <w:color w:val="000000"/>
          <w:sz w:val="28"/>
        </w:rPr>
        <w:t>
      11) международное сотрудничество по вопросам, входящим в компетенцию Комитета;</w:t>
      </w:r>
    </w:p>
    <w:bookmarkEnd w:id="39"/>
    <w:bookmarkStart w:name="z48" w:id="40"/>
    <w:p>
      <w:pPr>
        <w:spacing w:after="0"/>
        <w:ind w:left="0"/>
        <w:jc w:val="both"/>
      </w:pPr>
      <w:r>
        <w:rPr>
          <w:rFonts w:ascii="Times New Roman"/>
          <w:b w:val="false"/>
          <w:i w:val="false"/>
          <w:color w:val="000000"/>
          <w:sz w:val="28"/>
        </w:rPr>
        <w:t xml:space="preserve">
      12)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p>
    <w:bookmarkEnd w:id="40"/>
    <w:bookmarkStart w:name="z49" w:id="41"/>
    <w:p>
      <w:pPr>
        <w:spacing w:after="0"/>
        <w:ind w:left="0"/>
        <w:jc w:val="both"/>
      </w:pPr>
      <w:r>
        <w:rPr>
          <w:rFonts w:ascii="Times New Roman"/>
          <w:b w:val="false"/>
          <w:i w:val="false"/>
          <w:color w:val="000000"/>
          <w:sz w:val="28"/>
        </w:rPr>
        <w:t>
      13) выполнение иных задач, предусмотренных законодательством Республики Казахстан.</w:t>
      </w:r>
    </w:p>
    <w:bookmarkEnd w:id="41"/>
    <w:bookmarkStart w:name="z50" w:id="42"/>
    <w:p>
      <w:pPr>
        <w:spacing w:after="0"/>
        <w:ind w:left="0"/>
        <w:jc w:val="both"/>
      </w:pPr>
      <w:r>
        <w:rPr>
          <w:rFonts w:ascii="Times New Roman"/>
          <w:b w:val="false"/>
          <w:i w:val="false"/>
          <w:color w:val="000000"/>
          <w:sz w:val="28"/>
        </w:rPr>
        <w:t>
      14. Права и обязанности Комитета:</w:t>
      </w:r>
    </w:p>
    <w:bookmarkEnd w:id="42"/>
    <w:bookmarkStart w:name="z51" w:id="43"/>
    <w:p>
      <w:pPr>
        <w:spacing w:after="0"/>
        <w:ind w:left="0"/>
        <w:jc w:val="both"/>
      </w:pPr>
      <w:r>
        <w:rPr>
          <w:rFonts w:ascii="Times New Roman"/>
          <w:b w:val="false"/>
          <w:i w:val="false"/>
          <w:color w:val="000000"/>
          <w:sz w:val="28"/>
        </w:rPr>
        <w:t>
      1) права:</w:t>
      </w:r>
    </w:p>
    <w:bookmarkEnd w:id="43"/>
    <w:bookmarkStart w:name="z52" w:id="44"/>
    <w:p>
      <w:pPr>
        <w:spacing w:after="0"/>
        <w:ind w:left="0"/>
        <w:jc w:val="both"/>
      </w:pPr>
      <w:r>
        <w:rPr>
          <w:rFonts w:ascii="Times New Roman"/>
          <w:b w:val="false"/>
          <w:i w:val="false"/>
          <w:color w:val="000000"/>
          <w:sz w:val="28"/>
        </w:rPr>
        <w:t>
      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p>
    <w:bookmarkEnd w:id="44"/>
    <w:bookmarkStart w:name="z53" w:id="45"/>
    <w:p>
      <w:pPr>
        <w:spacing w:after="0"/>
        <w:ind w:left="0"/>
        <w:jc w:val="both"/>
      </w:pPr>
      <w:r>
        <w:rPr>
          <w:rFonts w:ascii="Times New Roman"/>
          <w:b w:val="false"/>
          <w:i w:val="false"/>
          <w:color w:val="000000"/>
          <w:sz w:val="28"/>
        </w:rPr>
        <w:t>
      требовать в ходе налогового контроля от налогоплательщика (налогового агента)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второго уровня и организаций, осуществляющих отдельные виды банковских операций, содержащих сведения, составляющие банковскую тайну в соответствии с законами Республики Казахстан;</w:t>
      </w:r>
    </w:p>
    <w:bookmarkEnd w:id="45"/>
    <w:bookmarkStart w:name="z54" w:id="46"/>
    <w:p>
      <w:pPr>
        <w:spacing w:after="0"/>
        <w:ind w:left="0"/>
        <w:jc w:val="both"/>
      </w:pPr>
      <w:r>
        <w:rPr>
          <w:rFonts w:ascii="Times New Roman"/>
          <w:b w:val="false"/>
          <w:i w:val="false"/>
          <w:color w:val="000000"/>
          <w:sz w:val="28"/>
        </w:rPr>
        <w:t>
      требовать от налогоплательщика (налогового агента):</w:t>
      </w:r>
    </w:p>
    <w:bookmarkEnd w:id="46"/>
    <w:bookmarkStart w:name="z55" w:id="47"/>
    <w:p>
      <w:pPr>
        <w:spacing w:after="0"/>
        <w:ind w:left="0"/>
        <w:jc w:val="both"/>
      </w:pPr>
      <w:r>
        <w:rPr>
          <w:rFonts w:ascii="Times New Roman"/>
          <w:b w:val="false"/>
          <w:i w:val="false"/>
          <w:color w:val="000000"/>
          <w:sz w:val="28"/>
        </w:rPr>
        <w:t>
      представления документов, подтверждающих правильность исчисления и своевременность уплаты (удержания и перечисления) налогов и платежей в бюджет, полноту и своевременность исчисления, удержания и перечисления социальных платежей;</w:t>
      </w:r>
    </w:p>
    <w:bookmarkEnd w:id="47"/>
    <w:bookmarkStart w:name="z56" w:id="48"/>
    <w:p>
      <w:pPr>
        <w:spacing w:after="0"/>
        <w:ind w:left="0"/>
        <w:jc w:val="both"/>
      </w:pPr>
      <w:r>
        <w:rPr>
          <w:rFonts w:ascii="Times New Roman"/>
          <w:b w:val="false"/>
          <w:i w:val="false"/>
          <w:color w:val="000000"/>
          <w:sz w:val="28"/>
        </w:rPr>
        <w:t>
      письменных пояснений по составленным налогоплательщиком (налоговым агентом)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законами Республики Казахстан установлено обязательное проведение аудита;</w:t>
      </w:r>
    </w:p>
    <w:bookmarkEnd w:id="48"/>
    <w:bookmarkStart w:name="z57" w:id="49"/>
    <w:p>
      <w:pPr>
        <w:spacing w:after="0"/>
        <w:ind w:left="0"/>
        <w:jc w:val="both"/>
      </w:pPr>
      <w:r>
        <w:rPr>
          <w:rFonts w:ascii="Times New Roman"/>
          <w:b w:val="false"/>
          <w:i w:val="false"/>
          <w:color w:val="000000"/>
          <w:sz w:val="28"/>
        </w:rPr>
        <w:t>
      осуществлять в целях модернизации и совершенствования налогового администрирования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bookmarkEnd w:id="49"/>
    <w:bookmarkStart w:name="z58" w:id="50"/>
    <w:p>
      <w:pPr>
        <w:spacing w:after="0"/>
        <w:ind w:left="0"/>
        <w:jc w:val="both"/>
      </w:pPr>
      <w:r>
        <w:rPr>
          <w:rFonts w:ascii="Times New Roman"/>
          <w:b w:val="false"/>
          <w:i w:val="false"/>
          <w:color w:val="000000"/>
          <w:sz w:val="28"/>
        </w:rPr>
        <w:t>
      получать от банков второго уровня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налоговым законодательством Республики Казахстан;</w:t>
      </w:r>
    </w:p>
    <w:bookmarkEnd w:id="50"/>
    <w:bookmarkStart w:name="z59" w:id="51"/>
    <w:p>
      <w:pPr>
        <w:spacing w:after="0"/>
        <w:ind w:left="0"/>
        <w:jc w:val="both"/>
      </w:pPr>
      <w:r>
        <w:rPr>
          <w:rFonts w:ascii="Times New Roman"/>
          <w:b w:val="false"/>
          <w:i w:val="false"/>
          <w:color w:val="000000"/>
          <w:sz w:val="28"/>
        </w:rPr>
        <w:t>
      получать от банков второго уровня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 в отношении лиц, определенных налоговым законодательством Республики Казахстан;</w:t>
      </w:r>
    </w:p>
    <w:bookmarkEnd w:id="51"/>
    <w:bookmarkStart w:name="z60" w:id="52"/>
    <w:p>
      <w:pPr>
        <w:spacing w:after="0"/>
        <w:ind w:left="0"/>
        <w:jc w:val="both"/>
      </w:pPr>
      <w:r>
        <w:rPr>
          <w:rFonts w:ascii="Times New Roman"/>
          <w:b w:val="false"/>
          <w:i w:val="false"/>
          <w:color w:val="000000"/>
          <w:sz w:val="28"/>
        </w:rPr>
        <w:t>
      в ходе налоговой проверки в порядке, определенном Кодексом Республики Казахстан об административных правонарушениях, производить у налогоплательщика (налогового агента) изъятие документов, свидетельствующих о совершении административных правонарушений;</w:t>
      </w:r>
    </w:p>
    <w:bookmarkEnd w:id="52"/>
    <w:bookmarkStart w:name="z61" w:id="53"/>
    <w:p>
      <w:pPr>
        <w:spacing w:after="0"/>
        <w:ind w:left="0"/>
        <w:jc w:val="both"/>
      </w:pPr>
      <w:r>
        <w:rPr>
          <w:rFonts w:ascii="Times New Roman"/>
          <w:b w:val="false"/>
          <w:i w:val="false"/>
          <w:color w:val="000000"/>
          <w:sz w:val="28"/>
        </w:rPr>
        <w:t>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p>
    <w:bookmarkEnd w:id="53"/>
    <w:bookmarkStart w:name="z62" w:id="54"/>
    <w:p>
      <w:pPr>
        <w:spacing w:after="0"/>
        <w:ind w:left="0"/>
        <w:jc w:val="both"/>
      </w:pPr>
      <w:r>
        <w:rPr>
          <w:rFonts w:ascii="Times New Roman"/>
          <w:b w:val="false"/>
          <w:i w:val="false"/>
          <w:color w:val="000000"/>
          <w:sz w:val="28"/>
        </w:rPr>
        <w:t>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p>
    <w:bookmarkEnd w:id="54"/>
    <w:bookmarkStart w:name="z63" w:id="55"/>
    <w:p>
      <w:pPr>
        <w:spacing w:after="0"/>
        <w:ind w:left="0"/>
        <w:jc w:val="both"/>
      </w:pPr>
      <w:r>
        <w:rPr>
          <w:rFonts w:ascii="Times New Roman"/>
          <w:b w:val="false"/>
          <w:i w:val="false"/>
          <w:color w:val="000000"/>
          <w:sz w:val="28"/>
        </w:rPr>
        <w:t>
      осуществлять научно-исследовательскую, учебную, издательскую деятельность в порядке, установленном законодательством Республики Казахстан;</w:t>
      </w:r>
    </w:p>
    <w:bookmarkEnd w:id="55"/>
    <w:bookmarkStart w:name="z64" w:id="56"/>
    <w:p>
      <w:pPr>
        <w:spacing w:after="0"/>
        <w:ind w:left="0"/>
        <w:jc w:val="both"/>
      </w:pPr>
      <w:r>
        <w:rPr>
          <w:rFonts w:ascii="Times New Roman"/>
          <w:b w:val="false"/>
          <w:i w:val="false"/>
          <w:color w:val="000000"/>
          <w:sz w:val="28"/>
        </w:rPr>
        <w:t>
      разработка правил осуществления задержания (приостановления) наличных денежных средств и (или) денежных инструментов, перемещаемых через таможенную границу ЕАЭС,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p>
    <w:bookmarkEnd w:id="56"/>
    <w:bookmarkStart w:name="z65" w:id="57"/>
    <w:p>
      <w:pPr>
        <w:spacing w:after="0"/>
        <w:ind w:left="0"/>
        <w:jc w:val="both"/>
      </w:pPr>
      <w:r>
        <w:rPr>
          <w:rFonts w:ascii="Times New Roman"/>
          <w:b w:val="false"/>
          <w:i w:val="false"/>
          <w:color w:val="000000"/>
          <w:sz w:val="28"/>
        </w:rPr>
        <w:t>
      останавливать транспортные средства, а также принудительно возвращать водные и воздушные суда, покинувшие таможенную территорию ЕАЭС, без разрешения органов государственных доходов;</w:t>
      </w:r>
    </w:p>
    <w:bookmarkEnd w:id="57"/>
    <w:bookmarkStart w:name="z66" w:id="58"/>
    <w:p>
      <w:pPr>
        <w:spacing w:after="0"/>
        <w:ind w:left="0"/>
        <w:jc w:val="both"/>
      </w:pPr>
      <w:r>
        <w:rPr>
          <w:rFonts w:ascii="Times New Roman"/>
          <w:b w:val="false"/>
          <w:i w:val="false"/>
          <w:color w:val="000000"/>
          <w:sz w:val="28"/>
        </w:rPr>
        <w:t>
      осуществлять отбор проб и образцов товаров в соответствии с законодательством Республики Казахстан;</w:t>
      </w:r>
    </w:p>
    <w:bookmarkEnd w:id="58"/>
    <w:bookmarkStart w:name="z67" w:id="59"/>
    <w:p>
      <w:pPr>
        <w:spacing w:after="0"/>
        <w:ind w:left="0"/>
        <w:jc w:val="both"/>
      </w:pPr>
      <w:r>
        <w:rPr>
          <w:rFonts w:ascii="Times New Roman"/>
          <w:b w:val="false"/>
          <w:i w:val="false"/>
          <w:color w:val="000000"/>
          <w:sz w:val="28"/>
        </w:rPr>
        <w:t>
      изымать у проверяемого лица документы либо их копии с составлением акта изъятия при проведении выездных таможенных проверок;</w:t>
      </w:r>
    </w:p>
    <w:bookmarkEnd w:id="59"/>
    <w:bookmarkStart w:name="z68" w:id="60"/>
    <w:p>
      <w:pPr>
        <w:spacing w:after="0"/>
        <w:ind w:left="0"/>
        <w:jc w:val="both"/>
      </w:pPr>
      <w:r>
        <w:rPr>
          <w:rFonts w:ascii="Times New Roman"/>
          <w:b w:val="false"/>
          <w:i w:val="false"/>
          <w:color w:val="000000"/>
          <w:sz w:val="28"/>
        </w:rPr>
        <w:t>
      налагать арест на товары или изымать их в порядке, установленном законодательством Республики Казахстан, на срок проведения выездной таможенной проверки для пресечения действий, направленных на отчуждение товаров либо распоряжение этими товарами иным способом;</w:t>
      </w:r>
    </w:p>
    <w:bookmarkEnd w:id="60"/>
    <w:bookmarkStart w:name="z69" w:id="61"/>
    <w:p>
      <w:pPr>
        <w:spacing w:after="0"/>
        <w:ind w:left="0"/>
        <w:jc w:val="both"/>
      </w:pPr>
      <w:r>
        <w:rPr>
          <w:rFonts w:ascii="Times New Roman"/>
          <w:b w:val="false"/>
          <w:i w:val="false"/>
          <w:color w:val="000000"/>
          <w:sz w:val="28"/>
        </w:rPr>
        <w:t>
      опечатывать помещения, в которых находятся товары, в случаях, предусмотренных законодательством Республики Казахстан;</w:t>
      </w:r>
    </w:p>
    <w:bookmarkEnd w:id="61"/>
    <w:bookmarkStart w:name="z70" w:id="62"/>
    <w:p>
      <w:pPr>
        <w:spacing w:after="0"/>
        <w:ind w:left="0"/>
        <w:jc w:val="both"/>
      </w:pPr>
      <w:r>
        <w:rPr>
          <w:rFonts w:ascii="Times New Roman"/>
          <w:b w:val="false"/>
          <w:i w:val="false"/>
          <w:color w:val="000000"/>
          <w:sz w:val="28"/>
        </w:rPr>
        <w:t>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w:t>
      </w:r>
    </w:p>
    <w:bookmarkEnd w:id="62"/>
    <w:bookmarkStart w:name="z71" w:id="63"/>
    <w:p>
      <w:pPr>
        <w:spacing w:after="0"/>
        <w:ind w:left="0"/>
        <w:jc w:val="both"/>
      </w:pPr>
      <w:r>
        <w:rPr>
          <w:rFonts w:ascii="Times New Roman"/>
          <w:b w:val="false"/>
          <w:i w:val="false"/>
          <w:color w:val="000000"/>
          <w:sz w:val="28"/>
        </w:rPr>
        <w:t>
      взаимодействовать с государственными органами, обеспечивая взаимный обмен информацией, в том числе электронным способом в порядке, установленном законодательством Республики Казахстан;</w:t>
      </w:r>
    </w:p>
    <w:bookmarkEnd w:id="63"/>
    <w:bookmarkStart w:name="z72" w:id="64"/>
    <w:p>
      <w:pPr>
        <w:spacing w:after="0"/>
        <w:ind w:left="0"/>
        <w:jc w:val="both"/>
      </w:pPr>
      <w:r>
        <w:rPr>
          <w:rFonts w:ascii="Times New Roman"/>
          <w:b w:val="false"/>
          <w:i w:val="false"/>
          <w:color w:val="000000"/>
          <w:sz w:val="28"/>
        </w:rPr>
        <w:t>
      организовывать и проводить мероприятия по повышению налоговой и таможенной культуры и информированности общества по вопросам налогового законодательства и таможенного законодательства ЕАЭС и Республики Казахстан;</w:t>
      </w:r>
    </w:p>
    <w:bookmarkEnd w:id="64"/>
    <w:bookmarkStart w:name="z73" w:id="65"/>
    <w:p>
      <w:pPr>
        <w:spacing w:after="0"/>
        <w:ind w:left="0"/>
        <w:jc w:val="both"/>
      </w:pPr>
      <w:r>
        <w:rPr>
          <w:rFonts w:ascii="Times New Roman"/>
          <w:b w:val="false"/>
          <w:i w:val="false"/>
          <w:color w:val="000000"/>
          <w:sz w:val="28"/>
        </w:rPr>
        <w:t>
      приобретать товары для выполнения функций, возложенных на органы государственных доходов в соответствии с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анализировать и обобщать практику применения налогового и таможенного законодательства в Республике Казахстан и зарубежных государствах, а также вносить предложения по совершенствованию налогового законодательства Республики Казахстан и таможенного законодательства ЕАЭС и Республики Казахстан;</w:t>
      </w:r>
    </w:p>
    <w:bookmarkEnd w:id="66"/>
    <w:bookmarkStart w:name="z75" w:id="67"/>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Комитета;</w:t>
      </w:r>
    </w:p>
    <w:bookmarkEnd w:id="67"/>
    <w:bookmarkStart w:name="z76" w:id="68"/>
    <w:p>
      <w:pPr>
        <w:spacing w:after="0"/>
        <w:ind w:left="0"/>
        <w:jc w:val="both"/>
      </w:pPr>
      <w:r>
        <w:rPr>
          <w:rFonts w:ascii="Times New Roman"/>
          <w:b w:val="false"/>
          <w:i w:val="false"/>
          <w:color w:val="000000"/>
          <w:sz w:val="28"/>
        </w:rPr>
        <w:t>
      направлять уведомления об устранении нарушений по результатам профилактического контроля без посещения субъекта контроля;</w:t>
      </w:r>
    </w:p>
    <w:bookmarkEnd w:id="68"/>
    <w:bookmarkStart w:name="z77" w:id="69"/>
    <w:p>
      <w:pPr>
        <w:spacing w:after="0"/>
        <w:ind w:left="0"/>
        <w:jc w:val="both"/>
      </w:pPr>
      <w:r>
        <w:rPr>
          <w:rFonts w:ascii="Times New Roman"/>
          <w:b w:val="false"/>
          <w:i w:val="false"/>
          <w:color w:val="000000"/>
          <w:sz w:val="28"/>
        </w:rPr>
        <w:t>
      ликвидировать банкрота без возбуждения процедуры банкротства в порядке, установленном законодательством Республики Казахстан;</w:t>
      </w:r>
    </w:p>
    <w:bookmarkEnd w:id="69"/>
    <w:bookmarkStart w:name="z78" w:id="70"/>
    <w:p>
      <w:pPr>
        <w:spacing w:after="0"/>
        <w:ind w:left="0"/>
        <w:jc w:val="both"/>
      </w:pPr>
      <w:r>
        <w:rPr>
          <w:rFonts w:ascii="Times New Roman"/>
          <w:b w:val="false"/>
          <w:i w:val="false"/>
          <w:color w:val="000000"/>
          <w:sz w:val="28"/>
        </w:rPr>
        <w:t>
      направлять мотивированный отказ собранию кредиторов в назначении кандидатуры реабилитационного, банкротного управляющих либо сообщение о снятии реабилитационного, банкротного управляющих с регистрации;</w:t>
      </w:r>
    </w:p>
    <w:bookmarkEnd w:id="70"/>
    <w:bookmarkStart w:name="z79" w:id="71"/>
    <w:p>
      <w:pPr>
        <w:spacing w:after="0"/>
        <w:ind w:left="0"/>
        <w:jc w:val="both"/>
      </w:pPr>
      <w:r>
        <w:rPr>
          <w:rFonts w:ascii="Times New Roman"/>
          <w:b w:val="false"/>
          <w:i w:val="false"/>
          <w:color w:val="000000"/>
          <w:sz w:val="28"/>
        </w:rPr>
        <w:t>
      привлекать специалистов иных государственных органов,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w:t>
      </w:r>
    </w:p>
    <w:bookmarkEnd w:id="71"/>
    <w:bookmarkStart w:name="z80" w:id="72"/>
    <w:p>
      <w:pPr>
        <w:spacing w:after="0"/>
        <w:ind w:left="0"/>
        <w:jc w:val="both"/>
      </w:pPr>
      <w:r>
        <w:rPr>
          <w:rFonts w:ascii="Times New Roman"/>
          <w:b w:val="false"/>
          <w:i w:val="false"/>
          <w:color w:val="000000"/>
          <w:sz w:val="28"/>
        </w:rPr>
        <w:t>
      проверять соблюдение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p>
    <w:bookmarkEnd w:id="72"/>
    <w:bookmarkStart w:name="z81" w:id="73"/>
    <w:p>
      <w:pPr>
        <w:spacing w:after="0"/>
        <w:ind w:left="0"/>
        <w:jc w:val="both"/>
      </w:pPr>
      <w:r>
        <w:rPr>
          <w:rFonts w:ascii="Times New Roman"/>
          <w:b w:val="false"/>
          <w:i w:val="false"/>
          <w:color w:val="000000"/>
          <w:sz w:val="28"/>
        </w:rPr>
        <w:t>
      осуществлять контроль оснащения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и их функционирование;</w:t>
      </w:r>
    </w:p>
    <w:bookmarkEnd w:id="73"/>
    <w:bookmarkStart w:name="z82" w:id="74"/>
    <w:p>
      <w:pPr>
        <w:spacing w:after="0"/>
        <w:ind w:left="0"/>
        <w:jc w:val="both"/>
      </w:pPr>
      <w:r>
        <w:rPr>
          <w:rFonts w:ascii="Times New Roman"/>
          <w:b w:val="false"/>
          <w:i w:val="false"/>
          <w:color w:val="000000"/>
          <w:sz w:val="28"/>
        </w:rPr>
        <w:t>
      проверять фактические объемы выработки этилового спирта, водок и ликероводочных изделий для соблюдения установленного законодательством Республики Казахстан требования по выработке их минимального объема;</w:t>
      </w:r>
    </w:p>
    <w:bookmarkEnd w:id="74"/>
    <w:bookmarkStart w:name="z83" w:id="75"/>
    <w:p>
      <w:pPr>
        <w:spacing w:after="0"/>
        <w:ind w:left="0"/>
        <w:jc w:val="both"/>
      </w:pPr>
      <w:r>
        <w:rPr>
          <w:rFonts w:ascii="Times New Roman"/>
          <w:b w:val="false"/>
          <w:i w:val="false"/>
          <w:color w:val="000000"/>
          <w:sz w:val="28"/>
        </w:rPr>
        <w:t>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75"/>
    <w:bookmarkStart w:name="z84" w:id="76"/>
    <w:p>
      <w:pPr>
        <w:spacing w:after="0"/>
        <w:ind w:left="0"/>
        <w:jc w:val="both"/>
      </w:pPr>
      <w:r>
        <w:rPr>
          <w:rFonts w:ascii="Times New Roman"/>
          <w:b w:val="false"/>
          <w:i w:val="false"/>
          <w:color w:val="000000"/>
          <w:sz w:val="28"/>
        </w:rPr>
        <w:t>
      изымать или производить выемку документов, товаров, предметов или иного имущества в соответствии законодательством Республики Казахстан об административных правонарушениях;</w:t>
      </w:r>
    </w:p>
    <w:bookmarkEnd w:id="76"/>
    <w:bookmarkStart w:name="z85" w:id="77"/>
    <w:p>
      <w:pPr>
        <w:spacing w:after="0"/>
        <w:ind w:left="0"/>
        <w:jc w:val="both"/>
      </w:pPr>
      <w:r>
        <w:rPr>
          <w:rFonts w:ascii="Times New Roman"/>
          <w:b w:val="false"/>
          <w:i w:val="false"/>
          <w:color w:val="000000"/>
          <w:sz w:val="28"/>
        </w:rPr>
        <w:t>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Кодексом Республики Казахстан об административных правонарушениях;</w:t>
      </w:r>
    </w:p>
    <w:bookmarkEnd w:id="77"/>
    <w:bookmarkStart w:name="z86" w:id="78"/>
    <w:p>
      <w:pPr>
        <w:spacing w:after="0"/>
        <w:ind w:left="0"/>
        <w:jc w:val="both"/>
      </w:pPr>
      <w:r>
        <w:rPr>
          <w:rFonts w:ascii="Times New Roman"/>
          <w:b w:val="false"/>
          <w:i w:val="false"/>
          <w:color w:val="000000"/>
          <w:sz w:val="28"/>
        </w:rPr>
        <w:t>
      производить документирование, видео- и аудиозапись, кино- и фотосъемку фактов и событий в соответствии с законодательными актами Республики Казахстан;</w:t>
      </w:r>
    </w:p>
    <w:bookmarkEnd w:id="78"/>
    <w:bookmarkStart w:name="z87" w:id="79"/>
    <w:p>
      <w:pPr>
        <w:spacing w:after="0"/>
        <w:ind w:left="0"/>
        <w:jc w:val="both"/>
      </w:pPr>
      <w:r>
        <w:rPr>
          <w:rFonts w:ascii="Times New Roman"/>
          <w:b w:val="false"/>
          <w:i w:val="false"/>
          <w:color w:val="000000"/>
          <w:sz w:val="28"/>
        </w:rPr>
        <w:t>
      утверждать правовые акты по вопросам, входящим в компетенцию Комитета, за исключением нормативных правовых актов, затрагивающих права и свободы человека и гражданина;</w:t>
      </w:r>
    </w:p>
    <w:bookmarkEnd w:id="79"/>
    <w:bookmarkStart w:name="z88" w:id="80"/>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 Республики Казахстан;</w:t>
      </w:r>
    </w:p>
    <w:bookmarkEnd w:id="80"/>
    <w:bookmarkStart w:name="z89" w:id="81"/>
    <w:p>
      <w:pPr>
        <w:spacing w:after="0"/>
        <w:ind w:left="0"/>
        <w:jc w:val="both"/>
      </w:pPr>
      <w:r>
        <w:rPr>
          <w:rFonts w:ascii="Times New Roman"/>
          <w:b w:val="false"/>
          <w:i w:val="false"/>
          <w:color w:val="000000"/>
          <w:sz w:val="28"/>
        </w:rPr>
        <w:t>
      принимать участие в разработке и реализации программ борьбы с преступностью в Республике Казахстан;</w:t>
      </w:r>
    </w:p>
    <w:bookmarkEnd w:id="81"/>
    <w:bookmarkStart w:name="z90" w:id="82"/>
    <w:p>
      <w:pPr>
        <w:spacing w:after="0"/>
        <w:ind w:left="0"/>
        <w:jc w:val="both"/>
      </w:pPr>
      <w:r>
        <w:rPr>
          <w:rFonts w:ascii="Times New Roman"/>
          <w:b w:val="false"/>
          <w:i w:val="false"/>
          <w:color w:val="000000"/>
          <w:sz w:val="28"/>
        </w:rPr>
        <w:t>
      осуществлять подготовку, переподготовку и повышение квалификации работников Комитета;</w:t>
      </w:r>
    </w:p>
    <w:bookmarkEnd w:id="82"/>
    <w:bookmarkStart w:name="z91" w:id="83"/>
    <w:p>
      <w:pPr>
        <w:spacing w:after="0"/>
        <w:ind w:left="0"/>
        <w:jc w:val="both"/>
      </w:pPr>
      <w:r>
        <w:rPr>
          <w:rFonts w:ascii="Times New Roman"/>
          <w:b w:val="false"/>
          <w:i w:val="false"/>
          <w:color w:val="000000"/>
          <w:sz w:val="28"/>
        </w:rPr>
        <w:t>
      вносить предложения по заключению и присоединению к международным договорам в сфере налогообложения и таможенного дела;</w:t>
      </w:r>
    </w:p>
    <w:bookmarkEnd w:id="83"/>
    <w:bookmarkStart w:name="z92" w:id="84"/>
    <w:p>
      <w:pPr>
        <w:spacing w:after="0"/>
        <w:ind w:left="0"/>
        <w:jc w:val="both"/>
      </w:pPr>
      <w:r>
        <w:rPr>
          <w:rFonts w:ascii="Times New Roman"/>
          <w:b w:val="false"/>
          <w:i w:val="false"/>
          <w:color w:val="000000"/>
          <w:sz w:val="28"/>
        </w:rPr>
        <w:t>
      контролировать работу территориальных органов Комитета, подведомственных учреждений;</w:t>
      </w:r>
    </w:p>
    <w:bookmarkEnd w:id="84"/>
    <w:bookmarkStart w:name="z93" w:id="85"/>
    <w:p>
      <w:pPr>
        <w:spacing w:after="0"/>
        <w:ind w:left="0"/>
        <w:jc w:val="both"/>
      </w:pPr>
      <w:r>
        <w:rPr>
          <w:rFonts w:ascii="Times New Roman"/>
          <w:b w:val="false"/>
          <w:i w:val="false"/>
          <w:color w:val="000000"/>
          <w:sz w:val="28"/>
        </w:rPr>
        <w:t>
      обращаться в суд, предъявлять иски в целях защиты прав и интересов Комитета в соответствии с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86"/>
    <w:bookmarkStart w:name="z95" w:id="87"/>
    <w:p>
      <w:pPr>
        <w:spacing w:after="0"/>
        <w:ind w:left="0"/>
        <w:jc w:val="both"/>
      </w:pPr>
      <w:r>
        <w:rPr>
          <w:rFonts w:ascii="Times New Roman"/>
          <w:b w:val="false"/>
          <w:i w:val="false"/>
          <w:color w:val="000000"/>
          <w:sz w:val="28"/>
        </w:rPr>
        <w:t>
      2) обязанности:</w:t>
      </w:r>
    </w:p>
    <w:bookmarkEnd w:id="87"/>
    <w:bookmarkStart w:name="z96" w:id="88"/>
    <w:p>
      <w:pPr>
        <w:spacing w:after="0"/>
        <w:ind w:left="0"/>
        <w:jc w:val="both"/>
      </w:pPr>
      <w:r>
        <w:rPr>
          <w:rFonts w:ascii="Times New Roman"/>
          <w:b w:val="false"/>
          <w:i w:val="false"/>
          <w:color w:val="000000"/>
          <w:sz w:val="28"/>
        </w:rPr>
        <w:t>
      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 разъяснять вопросы по применению налогового законодательства Республики Казахстан;</w:t>
      </w:r>
    </w:p>
    <w:bookmarkEnd w:id="88"/>
    <w:bookmarkStart w:name="z97" w:id="89"/>
    <w:p>
      <w:pPr>
        <w:spacing w:after="0"/>
        <w:ind w:left="0"/>
        <w:jc w:val="both"/>
      </w:pPr>
      <w:r>
        <w:rPr>
          <w:rFonts w:ascii="Times New Roman"/>
          <w:b w:val="false"/>
          <w:i w:val="false"/>
          <w:color w:val="000000"/>
          <w:sz w:val="28"/>
        </w:rPr>
        <w:t>
      в пределах своей компетенции осуществлять разъяснение и давать комментарии по возникновению, исполнению и прекращению налогового обязательства;</w:t>
      </w:r>
    </w:p>
    <w:bookmarkEnd w:id="89"/>
    <w:bookmarkStart w:name="z98" w:id="90"/>
    <w:p>
      <w:pPr>
        <w:spacing w:after="0"/>
        <w:ind w:left="0"/>
        <w:jc w:val="both"/>
      </w:pPr>
      <w:r>
        <w:rPr>
          <w:rFonts w:ascii="Times New Roman"/>
          <w:b w:val="false"/>
          <w:i w:val="false"/>
          <w:color w:val="000000"/>
          <w:sz w:val="28"/>
        </w:rPr>
        <w:t>
      обеспечивать в течение срока исковой давности сохранность сведений, подтверждающих факт уплаты налогов и платежей в бюджет;</w:t>
      </w:r>
    </w:p>
    <w:bookmarkEnd w:id="90"/>
    <w:bookmarkStart w:name="z99" w:id="91"/>
    <w:p>
      <w:pPr>
        <w:spacing w:after="0"/>
        <w:ind w:left="0"/>
        <w:jc w:val="both"/>
      </w:pPr>
      <w:r>
        <w:rPr>
          <w:rFonts w:ascii="Times New Roman"/>
          <w:b w:val="false"/>
          <w:i w:val="false"/>
          <w:color w:val="000000"/>
          <w:sz w:val="28"/>
        </w:rPr>
        <w:t>
      предоставлять доступ к информационной системе налоговых органов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в соответствии с законодательством Республики Казахстан;</w:t>
      </w:r>
    </w:p>
    <w:bookmarkEnd w:id="91"/>
    <w:bookmarkStart w:name="z100" w:id="92"/>
    <w:p>
      <w:pPr>
        <w:spacing w:after="0"/>
        <w:ind w:left="0"/>
        <w:jc w:val="both"/>
      </w:pPr>
      <w:r>
        <w:rPr>
          <w:rFonts w:ascii="Times New Roman"/>
          <w:b w:val="false"/>
          <w:i w:val="false"/>
          <w:color w:val="000000"/>
          <w:sz w:val="28"/>
        </w:rPr>
        <w:t xml:space="preserve">
      размещать на интернет-ресурсе уполномоченного органа в порядке и случаях, которые определены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платежах в бюджет" (Налоговый кодекс), сведения о налогоплательщиках (налоговых агентах):</w:t>
      </w:r>
    </w:p>
    <w:bookmarkEnd w:id="92"/>
    <w:bookmarkStart w:name="z101" w:id="93"/>
    <w:p>
      <w:pPr>
        <w:spacing w:after="0"/>
        <w:ind w:left="0"/>
        <w:jc w:val="both"/>
      </w:pPr>
      <w:r>
        <w:rPr>
          <w:rFonts w:ascii="Times New Roman"/>
          <w:b w:val="false"/>
          <w:i w:val="false"/>
          <w:color w:val="000000"/>
          <w:sz w:val="28"/>
        </w:rPr>
        <w:t>
      имеющих налоговую задолженность;</w:t>
      </w:r>
    </w:p>
    <w:bookmarkEnd w:id="93"/>
    <w:bookmarkStart w:name="z102" w:id="94"/>
    <w:p>
      <w:pPr>
        <w:spacing w:after="0"/>
        <w:ind w:left="0"/>
        <w:jc w:val="both"/>
      </w:pPr>
      <w:r>
        <w:rPr>
          <w:rFonts w:ascii="Times New Roman"/>
          <w:b w:val="false"/>
          <w:i w:val="false"/>
          <w:color w:val="000000"/>
          <w:sz w:val="28"/>
        </w:rPr>
        <w:t>
      признанных бездействующими в соответствии с налоговым законодательством Республики Казахстан;</w:t>
      </w:r>
    </w:p>
    <w:bookmarkEnd w:id="94"/>
    <w:bookmarkStart w:name="z103" w:id="95"/>
    <w:p>
      <w:pPr>
        <w:spacing w:after="0"/>
        <w:ind w:left="0"/>
        <w:jc w:val="both"/>
      </w:pPr>
      <w:r>
        <w:rPr>
          <w:rFonts w:ascii="Times New Roman"/>
          <w:b w:val="false"/>
          <w:i w:val="false"/>
          <w:color w:val="000000"/>
          <w:sz w:val="28"/>
        </w:rPr>
        <w:t>
      регистрация которых признана недействительной на основании вступившего в законную силу судебного акта;</w:t>
      </w:r>
    </w:p>
    <w:bookmarkEnd w:id="95"/>
    <w:bookmarkStart w:name="z104" w:id="96"/>
    <w:p>
      <w:pPr>
        <w:spacing w:after="0"/>
        <w:ind w:left="0"/>
        <w:jc w:val="both"/>
      </w:pPr>
      <w:r>
        <w:rPr>
          <w:rFonts w:ascii="Times New Roman"/>
          <w:b w:val="false"/>
          <w:i w:val="false"/>
          <w:color w:val="000000"/>
          <w:sz w:val="28"/>
        </w:rPr>
        <w:t>
      предоставлять бесплатно налогоплательщику (налоговому агенту) бланки установленных форм налоговых заявлений и (или) программное обеспечение, необходимое для представления налоговой отчетности и заявления в электронной форме;</w:t>
      </w:r>
    </w:p>
    <w:bookmarkEnd w:id="96"/>
    <w:bookmarkStart w:name="z105" w:id="97"/>
    <w:p>
      <w:pPr>
        <w:spacing w:after="0"/>
        <w:ind w:left="0"/>
        <w:jc w:val="both"/>
      </w:pPr>
      <w:r>
        <w:rPr>
          <w:rFonts w:ascii="Times New Roman"/>
          <w:b w:val="false"/>
          <w:i w:val="false"/>
          <w:color w:val="000000"/>
          <w:sz w:val="28"/>
        </w:rPr>
        <w:t xml:space="preserve">
      ежегодно по запросу Национальной палаты предпринимателей Республики Казахстан представлять сведения о наименовании и идентификационном номере субъектов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97"/>
    <w:bookmarkStart w:name="z106" w:id="98"/>
    <w:p>
      <w:pPr>
        <w:spacing w:after="0"/>
        <w:ind w:left="0"/>
        <w:jc w:val="both"/>
      </w:pPr>
      <w:r>
        <w:rPr>
          <w:rFonts w:ascii="Times New Roman"/>
          <w:b w:val="false"/>
          <w:i w:val="false"/>
          <w:color w:val="000000"/>
          <w:sz w:val="28"/>
        </w:rPr>
        <w:t>
      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w:t>
      </w:r>
    </w:p>
    <w:bookmarkEnd w:id="98"/>
    <w:bookmarkStart w:name="z107" w:id="99"/>
    <w:p>
      <w:pPr>
        <w:spacing w:after="0"/>
        <w:ind w:left="0"/>
        <w:jc w:val="both"/>
      </w:pPr>
      <w:r>
        <w:rPr>
          <w:rFonts w:ascii="Times New Roman"/>
          <w:b w:val="false"/>
          <w:i w:val="false"/>
          <w:color w:val="000000"/>
          <w:sz w:val="28"/>
        </w:rPr>
        <w:t>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w:t>
      </w:r>
    </w:p>
    <w:bookmarkEnd w:id="99"/>
    <w:bookmarkStart w:name="z108" w:id="100"/>
    <w:p>
      <w:pPr>
        <w:spacing w:after="0"/>
        <w:ind w:left="0"/>
        <w:jc w:val="both"/>
      </w:pPr>
      <w:r>
        <w:rPr>
          <w:rFonts w:ascii="Times New Roman"/>
          <w:b w:val="false"/>
          <w:i w:val="false"/>
          <w:color w:val="000000"/>
          <w:sz w:val="28"/>
        </w:rPr>
        <w:t>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платежей в бюджет;</w:t>
      </w:r>
    </w:p>
    <w:bookmarkEnd w:id="100"/>
    <w:bookmarkStart w:name="z109" w:id="101"/>
    <w:p>
      <w:pPr>
        <w:spacing w:after="0"/>
        <w:ind w:left="0"/>
        <w:jc w:val="both"/>
      </w:pPr>
      <w:r>
        <w:rPr>
          <w:rFonts w:ascii="Times New Roman"/>
          <w:b w:val="false"/>
          <w:i w:val="false"/>
          <w:color w:val="000000"/>
          <w:sz w:val="28"/>
        </w:rPr>
        <w:t xml:space="preserve">
      по налоговому заявлению налогоплательщика (налогового агента) представлять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платежах в бюджет" (Налоговый кодекс), справку о суммах, полученных нерезидентом доходов из источников в Республике Казахстан и удержанных (уплаченных) налогов;</w:t>
      </w:r>
    </w:p>
    <w:bookmarkEnd w:id="101"/>
    <w:bookmarkStart w:name="z110" w:id="102"/>
    <w:p>
      <w:pPr>
        <w:spacing w:after="0"/>
        <w:ind w:left="0"/>
        <w:jc w:val="both"/>
      </w:pPr>
      <w:r>
        <w:rPr>
          <w:rFonts w:ascii="Times New Roman"/>
          <w:b w:val="false"/>
          <w:i w:val="false"/>
          <w:color w:val="000000"/>
          <w:sz w:val="28"/>
        </w:rPr>
        <w:t>
      проводить проверку субъектов по вопросам государственного регулирования производства и оборота отдельных видов подакцизных товаров;</w:t>
      </w:r>
    </w:p>
    <w:bookmarkEnd w:id="102"/>
    <w:bookmarkStart w:name="z111" w:id="103"/>
    <w:p>
      <w:pPr>
        <w:spacing w:after="0"/>
        <w:ind w:left="0"/>
        <w:jc w:val="both"/>
      </w:pPr>
      <w:r>
        <w:rPr>
          <w:rFonts w:ascii="Times New Roman"/>
          <w:b w:val="false"/>
          <w:i w:val="false"/>
          <w:color w:val="000000"/>
          <w:sz w:val="28"/>
        </w:rPr>
        <w:t>
      осуществлять контроль за деятельностью акцизных постов в организациях, осуществляющих производство и импорт подакцизных товаров;</w:t>
      </w:r>
    </w:p>
    <w:bookmarkEnd w:id="103"/>
    <w:bookmarkStart w:name="z112" w:id="104"/>
    <w:p>
      <w:pPr>
        <w:spacing w:after="0"/>
        <w:ind w:left="0"/>
        <w:jc w:val="both"/>
      </w:pPr>
      <w:r>
        <w:rPr>
          <w:rFonts w:ascii="Times New Roman"/>
          <w:b w:val="false"/>
          <w:i w:val="false"/>
          <w:color w:val="000000"/>
          <w:sz w:val="28"/>
        </w:rPr>
        <w:t>
      соблюдать налоговую тайну и иную охраняемую законодательством Республики Казахстан тайну;</w:t>
      </w:r>
    </w:p>
    <w:bookmarkEnd w:id="104"/>
    <w:bookmarkStart w:name="z113" w:id="105"/>
    <w:p>
      <w:pPr>
        <w:spacing w:after="0"/>
        <w:ind w:left="0"/>
        <w:jc w:val="both"/>
      </w:pPr>
      <w:r>
        <w:rPr>
          <w:rFonts w:ascii="Times New Roman"/>
          <w:b w:val="false"/>
          <w:i w:val="false"/>
          <w:color w:val="000000"/>
          <w:sz w:val="28"/>
        </w:rPr>
        <w:t>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w:t>
      </w:r>
    </w:p>
    <w:bookmarkEnd w:id="105"/>
    <w:bookmarkStart w:name="z114" w:id="106"/>
    <w:p>
      <w:pPr>
        <w:spacing w:after="0"/>
        <w:ind w:left="0"/>
        <w:jc w:val="both"/>
      </w:pPr>
      <w:r>
        <w:rPr>
          <w:rFonts w:ascii="Times New Roman"/>
          <w:b w:val="false"/>
          <w:i w:val="false"/>
          <w:color w:val="000000"/>
          <w:sz w:val="28"/>
        </w:rPr>
        <w:t>
      опубликовывать в средствах массовой информации списки налогоплательщиков (налоговых агентов), декларантов и лиц, осуществляющих деятельность в сфере таможенного дела, имеющих налоговую задолженность, задолженность по таможенным платежам и налогам, пеней, а также бездействующих юридических лиц и налогоплательщиков, в порядке и случаях, которые установлены законодательством Республики Казахстан;</w:t>
      </w:r>
    </w:p>
    <w:bookmarkEnd w:id="106"/>
    <w:bookmarkStart w:name="z115" w:id="107"/>
    <w:p>
      <w:pPr>
        <w:spacing w:after="0"/>
        <w:ind w:left="0"/>
        <w:jc w:val="both"/>
      </w:pPr>
      <w:r>
        <w:rPr>
          <w:rFonts w:ascii="Times New Roman"/>
          <w:b w:val="false"/>
          <w:i w:val="false"/>
          <w:color w:val="000000"/>
          <w:sz w:val="28"/>
        </w:rPr>
        <w:t>
      содействовать развитию внешней торговли путем создания условий, способствующих ускорению товарооборота через таможенную границу ЕАЭС;</w:t>
      </w:r>
    </w:p>
    <w:bookmarkEnd w:id="107"/>
    <w:bookmarkStart w:name="z116" w:id="108"/>
    <w:p>
      <w:pPr>
        <w:spacing w:after="0"/>
        <w:ind w:left="0"/>
        <w:jc w:val="both"/>
      </w:pPr>
      <w:r>
        <w:rPr>
          <w:rFonts w:ascii="Times New Roman"/>
          <w:b w:val="false"/>
          <w:i w:val="false"/>
          <w:color w:val="000000"/>
          <w:sz w:val="28"/>
        </w:rPr>
        <w:t>
      осуществлять таможенный контроль в отношении товаров и транспортных средств, перемещаемых через таможенную границу ЕАЭС;</w:t>
      </w:r>
    </w:p>
    <w:bookmarkEnd w:id="108"/>
    <w:bookmarkStart w:name="z117" w:id="109"/>
    <w:p>
      <w:pPr>
        <w:spacing w:after="0"/>
        <w:ind w:left="0"/>
        <w:jc w:val="both"/>
      </w:pPr>
      <w:r>
        <w:rPr>
          <w:rFonts w:ascii="Times New Roman"/>
          <w:b w:val="false"/>
          <w:i w:val="false"/>
          <w:color w:val="000000"/>
          <w:sz w:val="28"/>
        </w:rPr>
        <w:t>
      оказывать в пределах своих полномочий декларантам и лицам, осуществляющим деятельность в сфере таможенного дела, содействие в реализации их прав;</w:t>
      </w:r>
    </w:p>
    <w:bookmarkEnd w:id="109"/>
    <w:bookmarkStart w:name="z118" w:id="110"/>
    <w:p>
      <w:pPr>
        <w:spacing w:after="0"/>
        <w:ind w:left="0"/>
        <w:jc w:val="both"/>
      </w:pPr>
      <w:r>
        <w:rPr>
          <w:rFonts w:ascii="Times New Roman"/>
          <w:b w:val="false"/>
          <w:i w:val="false"/>
          <w:color w:val="000000"/>
          <w:sz w:val="28"/>
        </w:rPr>
        <w:t>
      обеспечивать полноту взимания и своевременность перечисления в бюджет таможенных платежей, налогов, специальных, антидемпинговых, компенсационных пошлин;</w:t>
      </w:r>
    </w:p>
    <w:bookmarkEnd w:id="110"/>
    <w:bookmarkStart w:name="z119" w:id="111"/>
    <w:p>
      <w:pPr>
        <w:spacing w:after="0"/>
        <w:ind w:left="0"/>
        <w:jc w:val="both"/>
      </w:pPr>
      <w:r>
        <w:rPr>
          <w:rFonts w:ascii="Times New Roman"/>
          <w:b w:val="false"/>
          <w:i w:val="false"/>
          <w:color w:val="000000"/>
          <w:sz w:val="28"/>
        </w:rPr>
        <w:t xml:space="preserve">
      принимать решения в пределах своей компетенции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Республика Казахстан "О таможенном регулировании в Республике Казахстан",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ЕАЭС и (или) Республики Казахстан, а также иным осуществлять ведение таможенной статистики внешней торговли и специальной таможенной статистики Республики Казахстан;</w:t>
      </w:r>
    </w:p>
    <w:bookmarkEnd w:id="111"/>
    <w:bookmarkStart w:name="z120" w:id="112"/>
    <w:p>
      <w:pPr>
        <w:spacing w:after="0"/>
        <w:ind w:left="0"/>
        <w:jc w:val="both"/>
      </w:pPr>
      <w:r>
        <w:rPr>
          <w:rFonts w:ascii="Times New Roman"/>
          <w:b w:val="false"/>
          <w:i w:val="false"/>
          <w:color w:val="000000"/>
          <w:sz w:val="28"/>
        </w:rPr>
        <w:t>
      обеспечивать в пределах своей компетенции охрану таможенной границы ЕАЭС за соблюдением таможенного и иного законодательства Республики Казахстан;</w:t>
      </w:r>
    </w:p>
    <w:bookmarkEnd w:id="112"/>
    <w:bookmarkStart w:name="z121" w:id="113"/>
    <w:p>
      <w:pPr>
        <w:spacing w:after="0"/>
        <w:ind w:left="0"/>
        <w:jc w:val="both"/>
      </w:pPr>
      <w:r>
        <w:rPr>
          <w:rFonts w:ascii="Times New Roman"/>
          <w:b w:val="false"/>
          <w:i w:val="false"/>
          <w:color w:val="000000"/>
          <w:sz w:val="28"/>
        </w:rPr>
        <w:t>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p>
    <w:bookmarkEnd w:id="113"/>
    <w:bookmarkStart w:name="z122" w:id="114"/>
    <w:p>
      <w:pPr>
        <w:spacing w:after="0"/>
        <w:ind w:left="0"/>
        <w:jc w:val="both"/>
      </w:pPr>
      <w:r>
        <w:rPr>
          <w:rFonts w:ascii="Times New Roman"/>
          <w:b w:val="false"/>
          <w:i w:val="false"/>
          <w:color w:val="000000"/>
          <w:sz w:val="28"/>
        </w:rPr>
        <w:t>
      осуществлять сбор и анализ информации о совершении административных правонарушений в сфере таможенного дела;</w:t>
      </w:r>
    </w:p>
    <w:bookmarkEnd w:id="114"/>
    <w:bookmarkStart w:name="z123" w:id="115"/>
    <w:p>
      <w:pPr>
        <w:spacing w:after="0"/>
        <w:ind w:left="0"/>
        <w:jc w:val="both"/>
      </w:pPr>
      <w:r>
        <w:rPr>
          <w:rFonts w:ascii="Times New Roman"/>
          <w:b w:val="false"/>
          <w:i w:val="false"/>
          <w:color w:val="000000"/>
          <w:sz w:val="28"/>
        </w:rPr>
        <w:t>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ЕАЭС;</w:t>
      </w:r>
    </w:p>
    <w:bookmarkEnd w:id="115"/>
    <w:bookmarkStart w:name="z124" w:id="116"/>
    <w:p>
      <w:pPr>
        <w:spacing w:after="0"/>
        <w:ind w:left="0"/>
        <w:jc w:val="both"/>
      </w:pPr>
      <w:r>
        <w:rPr>
          <w:rFonts w:ascii="Times New Roman"/>
          <w:b w:val="false"/>
          <w:i w:val="false"/>
          <w:color w:val="000000"/>
          <w:sz w:val="28"/>
        </w:rPr>
        <w:t>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p>
    <w:bookmarkEnd w:id="116"/>
    <w:bookmarkStart w:name="z125" w:id="117"/>
    <w:p>
      <w:pPr>
        <w:spacing w:after="0"/>
        <w:ind w:left="0"/>
        <w:jc w:val="both"/>
      </w:pPr>
      <w:r>
        <w:rPr>
          <w:rFonts w:ascii="Times New Roman"/>
          <w:b w:val="false"/>
          <w:i w:val="false"/>
          <w:color w:val="000000"/>
          <w:sz w:val="28"/>
        </w:rPr>
        <w:t>
      осуществлять безвозмездно информирование и консультирование в сфере таможенного дела;</w:t>
      </w:r>
    </w:p>
    <w:bookmarkEnd w:id="117"/>
    <w:bookmarkStart w:name="z126" w:id="118"/>
    <w:p>
      <w:pPr>
        <w:spacing w:after="0"/>
        <w:ind w:left="0"/>
        <w:jc w:val="both"/>
      </w:pPr>
      <w:r>
        <w:rPr>
          <w:rFonts w:ascii="Times New Roman"/>
          <w:b w:val="false"/>
          <w:i w:val="false"/>
          <w:color w:val="000000"/>
          <w:sz w:val="28"/>
        </w:rPr>
        <w:t>
      взаимодействовать с другими государственными органами Республики Казахстан в порядке, определяемом законодательством Республики Казахстан, а также на основании совместных актов соответствующих государственных органов Республики Казахстан по согласованию с указанными органами;</w:t>
      </w:r>
    </w:p>
    <w:bookmarkEnd w:id="118"/>
    <w:bookmarkStart w:name="z127" w:id="119"/>
    <w:p>
      <w:pPr>
        <w:spacing w:after="0"/>
        <w:ind w:left="0"/>
        <w:jc w:val="both"/>
      </w:pPr>
      <w:r>
        <w:rPr>
          <w:rFonts w:ascii="Times New Roman"/>
          <w:b w:val="false"/>
          <w:i w:val="false"/>
          <w:color w:val="000000"/>
          <w:sz w:val="28"/>
        </w:rPr>
        <w:t>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их ассоциациями (союзами), Национальной палатой предпринимателей Республики Казахстан, а также некоммерческими организациями;</w:t>
      </w:r>
    </w:p>
    <w:bookmarkEnd w:id="119"/>
    <w:bookmarkStart w:name="z128" w:id="120"/>
    <w:p>
      <w:pPr>
        <w:spacing w:after="0"/>
        <w:ind w:left="0"/>
        <w:jc w:val="both"/>
      </w:pPr>
      <w:r>
        <w:rPr>
          <w:rFonts w:ascii="Times New Roman"/>
          <w:b w:val="false"/>
          <w:i w:val="false"/>
          <w:color w:val="000000"/>
          <w:sz w:val="28"/>
        </w:rPr>
        <w:t>
      представлять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120"/>
    <w:bookmarkStart w:name="z129" w:id="121"/>
    <w:p>
      <w:pPr>
        <w:spacing w:after="0"/>
        <w:ind w:left="0"/>
        <w:jc w:val="both"/>
      </w:pPr>
      <w:r>
        <w:rPr>
          <w:rFonts w:ascii="Times New Roman"/>
          <w:b w:val="false"/>
          <w:i w:val="false"/>
          <w:color w:val="000000"/>
          <w:sz w:val="28"/>
        </w:rPr>
        <w:t>
      взыскивать суммы таможенных платежей и налогов, не уплаченные в установленные сроки в бюджет, а также пеней, процентов;</w:t>
      </w:r>
    </w:p>
    <w:bookmarkEnd w:id="121"/>
    <w:bookmarkStart w:name="z130" w:id="122"/>
    <w:p>
      <w:pPr>
        <w:spacing w:after="0"/>
        <w:ind w:left="0"/>
        <w:jc w:val="both"/>
      </w:pPr>
      <w:r>
        <w:rPr>
          <w:rFonts w:ascii="Times New Roman"/>
          <w:b w:val="false"/>
          <w:i w:val="false"/>
          <w:color w:val="000000"/>
          <w:sz w:val="28"/>
        </w:rPr>
        <w:t>
      осуществлять таможенное администрирование в соответствии с таможенным законодательством ЕАЭС и (или) Республики Казахстан;</w:t>
      </w:r>
    </w:p>
    <w:bookmarkEnd w:id="122"/>
    <w:bookmarkStart w:name="z131" w:id="123"/>
    <w:p>
      <w:pPr>
        <w:spacing w:after="0"/>
        <w:ind w:left="0"/>
        <w:jc w:val="both"/>
      </w:pPr>
      <w:r>
        <w:rPr>
          <w:rFonts w:ascii="Times New Roman"/>
          <w:b w:val="false"/>
          <w:i w:val="false"/>
          <w:color w:val="000000"/>
          <w:sz w:val="28"/>
        </w:rPr>
        <w:t>
      обеспечивать сохранность товаров,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w:t>
      </w:r>
    </w:p>
    <w:bookmarkEnd w:id="123"/>
    <w:bookmarkStart w:name="z132" w:id="124"/>
    <w:p>
      <w:pPr>
        <w:spacing w:after="0"/>
        <w:ind w:left="0"/>
        <w:jc w:val="both"/>
      </w:pPr>
      <w:r>
        <w:rPr>
          <w:rFonts w:ascii="Times New Roman"/>
          <w:b w:val="false"/>
          <w:i w:val="false"/>
          <w:color w:val="000000"/>
          <w:sz w:val="28"/>
        </w:rPr>
        <w:t>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 должностных лиц органов государственных доходов и членов их семей;</w:t>
      </w:r>
    </w:p>
    <w:bookmarkEnd w:id="124"/>
    <w:bookmarkStart w:name="z133" w:id="125"/>
    <w:p>
      <w:pPr>
        <w:spacing w:after="0"/>
        <w:ind w:left="0"/>
        <w:jc w:val="both"/>
      </w:pPr>
      <w:r>
        <w:rPr>
          <w:rFonts w:ascii="Times New Roman"/>
          <w:b w:val="false"/>
          <w:i w:val="false"/>
          <w:color w:val="000000"/>
          <w:sz w:val="28"/>
        </w:rPr>
        <w:t>
      соблюдать права налогоплательщика (налогового агента) и декларантов и лиц, осуществляющих деятельность в сфере таможенного дела;</w:t>
      </w:r>
    </w:p>
    <w:bookmarkEnd w:id="125"/>
    <w:bookmarkStart w:name="z134" w:id="126"/>
    <w:p>
      <w:pPr>
        <w:spacing w:after="0"/>
        <w:ind w:left="0"/>
        <w:jc w:val="both"/>
      </w:pPr>
      <w:r>
        <w:rPr>
          <w:rFonts w:ascii="Times New Roman"/>
          <w:b w:val="false"/>
          <w:i w:val="false"/>
          <w:color w:val="000000"/>
          <w:sz w:val="28"/>
        </w:rPr>
        <w:t>
      защищать интересы государства;</w:t>
      </w:r>
    </w:p>
    <w:bookmarkEnd w:id="126"/>
    <w:bookmarkStart w:name="z135" w:id="127"/>
    <w:p>
      <w:pPr>
        <w:spacing w:after="0"/>
        <w:ind w:left="0"/>
        <w:jc w:val="both"/>
      </w:pPr>
      <w:r>
        <w:rPr>
          <w:rFonts w:ascii="Times New Roman"/>
          <w:b w:val="false"/>
          <w:i w:val="false"/>
          <w:color w:val="000000"/>
          <w:sz w:val="28"/>
        </w:rPr>
        <w:t>
      рассматривать обращения, заявления и жалобы на действия (бездействие) органа государственных доходов и (или) должностных лиц органа государственных доходов в порядке и сроки, которые установлены законодательством Республики Казахстан;</w:t>
      </w:r>
    </w:p>
    <w:bookmarkEnd w:id="127"/>
    <w:bookmarkStart w:name="z136" w:id="128"/>
    <w:p>
      <w:pPr>
        <w:spacing w:after="0"/>
        <w:ind w:left="0"/>
        <w:jc w:val="both"/>
      </w:pPr>
      <w:r>
        <w:rPr>
          <w:rFonts w:ascii="Times New Roman"/>
          <w:b w:val="false"/>
          <w:i w:val="false"/>
          <w:color w:val="000000"/>
          <w:sz w:val="28"/>
        </w:rPr>
        <w:t>
      оказывать государственные услуги в соответствии со стандартами и регламентами оказания государственных услуг;</w:t>
      </w:r>
    </w:p>
    <w:bookmarkEnd w:id="128"/>
    <w:bookmarkStart w:name="z137" w:id="129"/>
    <w:p>
      <w:pPr>
        <w:spacing w:after="0"/>
        <w:ind w:left="0"/>
        <w:jc w:val="both"/>
      </w:pPr>
      <w:r>
        <w:rPr>
          <w:rFonts w:ascii="Times New Roman"/>
          <w:b w:val="false"/>
          <w:i w:val="false"/>
          <w:color w:val="000000"/>
          <w:sz w:val="28"/>
        </w:rPr>
        <w:t>
      пересматривать не вступившие в законную силу постановления по делам об административных правонарушениях в порядке, предусмотренном законодательством Республики Казахстан об административных правонарушениях;</w:t>
      </w:r>
    </w:p>
    <w:bookmarkEnd w:id="129"/>
    <w:bookmarkStart w:name="z138" w:id="130"/>
    <w:p>
      <w:pPr>
        <w:spacing w:after="0"/>
        <w:ind w:left="0"/>
        <w:jc w:val="both"/>
      </w:pPr>
      <w:r>
        <w:rPr>
          <w:rFonts w:ascii="Times New Roman"/>
          <w:b w:val="false"/>
          <w:i w:val="false"/>
          <w:color w:val="000000"/>
          <w:sz w:val="28"/>
        </w:rPr>
        <w:t>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130"/>
    <w:bookmarkStart w:name="z139" w:id="131"/>
    <w:p>
      <w:pPr>
        <w:spacing w:after="0"/>
        <w:ind w:left="0"/>
        <w:jc w:val="both"/>
      </w:pPr>
      <w:r>
        <w:rPr>
          <w:rFonts w:ascii="Times New Roman"/>
          <w:b w:val="false"/>
          <w:i w:val="false"/>
          <w:color w:val="000000"/>
          <w:sz w:val="28"/>
        </w:rPr>
        <w:t>
      назначать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p>
    <w:bookmarkEnd w:id="131"/>
    <w:bookmarkStart w:name="z140" w:id="132"/>
    <w:p>
      <w:pPr>
        <w:spacing w:after="0"/>
        <w:ind w:left="0"/>
        <w:jc w:val="both"/>
      </w:pPr>
      <w:r>
        <w:rPr>
          <w:rFonts w:ascii="Times New Roman"/>
          <w:b w:val="false"/>
          <w:i w:val="false"/>
          <w:color w:val="000000"/>
          <w:sz w:val="28"/>
        </w:rPr>
        <w:t>
      осуществлять иные обязанности, предусмотренные законодательством Республики Казахстан.</w:t>
      </w:r>
    </w:p>
    <w:bookmarkEnd w:id="132"/>
    <w:bookmarkStart w:name="z141" w:id="133"/>
    <w:p>
      <w:pPr>
        <w:spacing w:after="0"/>
        <w:ind w:left="0"/>
        <w:jc w:val="both"/>
      </w:pPr>
      <w:r>
        <w:rPr>
          <w:rFonts w:ascii="Times New Roman"/>
          <w:b w:val="false"/>
          <w:i w:val="false"/>
          <w:color w:val="000000"/>
          <w:sz w:val="28"/>
        </w:rPr>
        <w:t>
      15.Функции:</w:t>
      </w:r>
    </w:p>
    <w:bookmarkEnd w:id="133"/>
    <w:bookmarkStart w:name="z142" w:id="134"/>
    <w:p>
      <w:pPr>
        <w:spacing w:after="0"/>
        <w:ind w:left="0"/>
        <w:jc w:val="both"/>
      </w:pPr>
      <w:r>
        <w:rPr>
          <w:rFonts w:ascii="Times New Roman"/>
          <w:b w:val="false"/>
          <w:i w:val="false"/>
          <w:color w:val="000000"/>
          <w:sz w:val="28"/>
        </w:rPr>
        <w:t>
      1) разработка формы решения о признании уведомления об устранении нарушений, выявленных органами государственных доходов по результатам камерального контроля, не исполненным и сроков его вынесения;</w:t>
      </w:r>
    </w:p>
    <w:bookmarkEnd w:id="134"/>
    <w:bookmarkStart w:name="z143" w:id="135"/>
    <w:p>
      <w:pPr>
        <w:spacing w:after="0"/>
        <w:ind w:left="0"/>
        <w:jc w:val="both"/>
      </w:pPr>
      <w:r>
        <w:rPr>
          <w:rFonts w:ascii="Times New Roman"/>
          <w:b w:val="false"/>
          <w:i w:val="false"/>
          <w:color w:val="000000"/>
          <w:sz w:val="28"/>
        </w:rPr>
        <w:t>
      2) разработка порядка представления сведений организациями, оказывающими услуги водоснабжения, водоотведения, канализации, газоснабжения, электроснабжения, теплоснабжения, сбора отходов (мусороудаления), обслуживания лифтов и (или) услуги в сфере перевозок, о предоставленных услугах третьим лицам;</w:t>
      </w:r>
    </w:p>
    <w:bookmarkEnd w:id="135"/>
    <w:bookmarkStart w:name="z144" w:id="136"/>
    <w:p>
      <w:pPr>
        <w:spacing w:after="0"/>
        <w:ind w:left="0"/>
        <w:jc w:val="both"/>
      </w:pPr>
      <w:r>
        <w:rPr>
          <w:rFonts w:ascii="Times New Roman"/>
          <w:b w:val="false"/>
          <w:i w:val="false"/>
          <w:color w:val="000000"/>
          <w:sz w:val="28"/>
        </w:rPr>
        <w:t>
      3) разработка по согласованию с Национальным Банком Республики Казахстан категорий и списка налогоплательщиков - физических лиц, состоящих на регистрационном учете в качестве индивидуальных предпринимателей, или лиц, занимающихся частной практикой, юридических лиц,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осуществления платежей с использованием платежных карточек;</w:t>
      </w:r>
    </w:p>
    <w:bookmarkEnd w:id="136"/>
    <w:bookmarkStart w:name="z145" w:id="137"/>
    <w:p>
      <w:pPr>
        <w:spacing w:after="0"/>
        <w:ind w:left="0"/>
        <w:jc w:val="both"/>
      </w:pPr>
      <w:r>
        <w:rPr>
          <w:rFonts w:ascii="Times New Roman"/>
          <w:b w:val="false"/>
          <w:i w:val="false"/>
          <w:color w:val="000000"/>
          <w:sz w:val="28"/>
        </w:rPr>
        <w:t>
      4) разработка категорий налогоплательщиков на которых будет распространяться пилотный проект, прав и обязанностей налогоплательщиков, налоговых и иных уполномоченных государственных органов, а также организаций, территорий (участков) и (или) регионов осуществления реализации (внедрения) пилотных проектов, правил и сроков реализации (внедрения) пилотных проектов;</w:t>
      </w:r>
    </w:p>
    <w:bookmarkEnd w:id="137"/>
    <w:bookmarkStart w:name="z146" w:id="138"/>
    <w:p>
      <w:pPr>
        <w:spacing w:after="0"/>
        <w:ind w:left="0"/>
        <w:jc w:val="both"/>
      </w:pPr>
      <w:r>
        <w:rPr>
          <w:rFonts w:ascii="Times New Roman"/>
          <w:b w:val="false"/>
          <w:i w:val="false"/>
          <w:color w:val="000000"/>
          <w:sz w:val="28"/>
        </w:rPr>
        <w:t>
      5) разработка по согласованию с уполномоченным органом в сфере информатизации порядка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138"/>
    <w:bookmarkStart w:name="z147" w:id="139"/>
    <w:p>
      <w:pPr>
        <w:spacing w:after="0"/>
        <w:ind w:left="0"/>
        <w:jc w:val="both"/>
      </w:pPr>
      <w:r>
        <w:rPr>
          <w:rFonts w:ascii="Times New Roman"/>
          <w:b w:val="false"/>
          <w:i w:val="false"/>
          <w:color w:val="000000"/>
          <w:sz w:val="28"/>
        </w:rPr>
        <w:t>
      6) разработка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139"/>
    <w:bookmarkStart w:name="z148" w:id="140"/>
    <w:p>
      <w:pPr>
        <w:spacing w:after="0"/>
        <w:ind w:left="0"/>
        <w:jc w:val="both"/>
      </w:pPr>
      <w:r>
        <w:rPr>
          <w:rFonts w:ascii="Times New Roman"/>
          <w:b w:val="false"/>
          <w:i w:val="false"/>
          <w:color w:val="000000"/>
          <w:sz w:val="28"/>
        </w:rPr>
        <w:t>
      7) размещение на интернет-ресурсе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140"/>
    <w:bookmarkStart w:name="z149" w:id="141"/>
    <w:p>
      <w:pPr>
        <w:spacing w:after="0"/>
        <w:ind w:left="0"/>
        <w:jc w:val="both"/>
      </w:pPr>
      <w:r>
        <w:rPr>
          <w:rFonts w:ascii="Times New Roman"/>
          <w:b w:val="false"/>
          <w:i w:val="false"/>
          <w:color w:val="000000"/>
          <w:sz w:val="28"/>
        </w:rPr>
        <w:t>
      8) разработка правил составления сведений об отсутствии (наличии) задолженности, учет по которой ведется в органе государственных доходов;</w:t>
      </w:r>
    </w:p>
    <w:bookmarkEnd w:id="141"/>
    <w:bookmarkStart w:name="z150" w:id="142"/>
    <w:p>
      <w:pPr>
        <w:spacing w:after="0"/>
        <w:ind w:left="0"/>
        <w:jc w:val="both"/>
      </w:pPr>
      <w:r>
        <w:rPr>
          <w:rFonts w:ascii="Times New Roman"/>
          <w:b w:val="false"/>
          <w:i w:val="false"/>
          <w:color w:val="000000"/>
          <w:sz w:val="28"/>
        </w:rPr>
        <w:t xml:space="preserve">
      9) разработка правил организации и ведения налогового учета индивидуальными предпринимателями,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p>
    <w:bookmarkEnd w:id="142"/>
    <w:bookmarkStart w:name="z151" w:id="143"/>
    <w:p>
      <w:pPr>
        <w:spacing w:after="0"/>
        <w:ind w:left="0"/>
        <w:jc w:val="both"/>
      </w:pPr>
      <w:r>
        <w:rPr>
          <w:rFonts w:ascii="Times New Roman"/>
          <w:b w:val="false"/>
          <w:i w:val="false"/>
          <w:color w:val="000000"/>
          <w:sz w:val="28"/>
        </w:rPr>
        <w:t>
      10) разработка совместно с Национальным Банком Республики Казахстан правил взаимодействия Комитета государственных доходов Министерства и Национального Банка Республики Казахстан для осуществления валютного контроля;</w:t>
      </w:r>
    </w:p>
    <w:bookmarkEnd w:id="143"/>
    <w:bookmarkStart w:name="z152" w:id="144"/>
    <w:p>
      <w:pPr>
        <w:spacing w:after="0"/>
        <w:ind w:left="0"/>
        <w:jc w:val="both"/>
      </w:pPr>
      <w:r>
        <w:rPr>
          <w:rFonts w:ascii="Times New Roman"/>
          <w:b w:val="false"/>
          <w:i w:val="false"/>
          <w:color w:val="000000"/>
          <w:sz w:val="28"/>
        </w:rPr>
        <w:t>
      11) разработка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p>
    <w:bookmarkEnd w:id="144"/>
    <w:bookmarkStart w:name="z153" w:id="145"/>
    <w:p>
      <w:pPr>
        <w:spacing w:after="0"/>
        <w:ind w:left="0"/>
        <w:jc w:val="both"/>
      </w:pPr>
      <w:r>
        <w:rPr>
          <w:rFonts w:ascii="Times New Roman"/>
          <w:b w:val="false"/>
          <w:i w:val="false"/>
          <w:color w:val="000000"/>
          <w:sz w:val="28"/>
        </w:rPr>
        <w:t>
      12) разработка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145"/>
    <w:bookmarkStart w:name="z154" w:id="146"/>
    <w:p>
      <w:pPr>
        <w:spacing w:after="0"/>
        <w:ind w:left="0"/>
        <w:jc w:val="both"/>
      </w:pPr>
      <w:r>
        <w:rPr>
          <w:rFonts w:ascii="Times New Roman"/>
          <w:b w:val="false"/>
          <w:i w:val="false"/>
          <w:color w:val="000000"/>
          <w:sz w:val="28"/>
        </w:rPr>
        <w:t>
      13) организация определения уполномоченного юридического лица в сфере реализации имущества, заложенного налогоплательщиком (налоговым агентом) и (или) третьим лицом, а также ограниченного в распоряжении имущества налогоплательщика (налогового агента), плательщика и (или) товаров, задержанных органами государственных доходов;</w:t>
      </w:r>
    </w:p>
    <w:bookmarkEnd w:id="146"/>
    <w:bookmarkStart w:name="z155" w:id="147"/>
    <w:p>
      <w:pPr>
        <w:spacing w:after="0"/>
        <w:ind w:left="0"/>
        <w:jc w:val="both"/>
      </w:pPr>
      <w:r>
        <w:rPr>
          <w:rFonts w:ascii="Times New Roman"/>
          <w:b w:val="false"/>
          <w:i w:val="false"/>
          <w:color w:val="000000"/>
          <w:sz w:val="28"/>
        </w:rPr>
        <w:t>
      14) разработка перечня государств с льготным налогообложением;</w:t>
      </w:r>
    </w:p>
    <w:bookmarkEnd w:id="147"/>
    <w:bookmarkStart w:name="z156" w:id="148"/>
    <w:p>
      <w:pPr>
        <w:spacing w:after="0"/>
        <w:ind w:left="0"/>
        <w:jc w:val="both"/>
      </w:pPr>
      <w:r>
        <w:rPr>
          <w:rFonts w:ascii="Times New Roman"/>
          <w:b w:val="false"/>
          <w:i w:val="false"/>
          <w:color w:val="000000"/>
          <w:sz w:val="28"/>
        </w:rPr>
        <w:t>
      15) разработка правил, срока и формы представления органами внутренних дел сведений о налогоплательщиках, которым выданы разрешения трудовому иммигранту, а также правил представления уполномоченным государственным органом сведений о прибывших иностранцах;</w:t>
      </w:r>
    </w:p>
    <w:bookmarkEnd w:id="148"/>
    <w:bookmarkStart w:name="z157" w:id="149"/>
    <w:p>
      <w:pPr>
        <w:spacing w:after="0"/>
        <w:ind w:left="0"/>
        <w:jc w:val="both"/>
      </w:pPr>
      <w:r>
        <w:rPr>
          <w:rFonts w:ascii="Times New Roman"/>
          <w:b w:val="false"/>
          <w:i w:val="false"/>
          <w:color w:val="000000"/>
          <w:sz w:val="28"/>
        </w:rPr>
        <w:t>
      16) разработка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w:t>
      </w:r>
    </w:p>
    <w:bookmarkEnd w:id="149"/>
    <w:bookmarkStart w:name="z158" w:id="150"/>
    <w:p>
      <w:pPr>
        <w:spacing w:after="0"/>
        <w:ind w:left="0"/>
        <w:jc w:val="both"/>
      </w:pPr>
      <w:r>
        <w:rPr>
          <w:rFonts w:ascii="Times New Roman"/>
          <w:b w:val="false"/>
          <w:i w:val="false"/>
          <w:color w:val="000000"/>
          <w:sz w:val="28"/>
        </w:rPr>
        <w:t>
      17) разработка правил определения первоначальной стоимости фиксированных активов, получаемых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а также стоимости, уменьшающей стоимостные балансы концессионера II, III и IV групп при передаче фиксированных активов концеденту при прекращении договора концессии;</w:t>
      </w:r>
    </w:p>
    <w:bookmarkEnd w:id="150"/>
    <w:bookmarkStart w:name="z159" w:id="151"/>
    <w:p>
      <w:pPr>
        <w:spacing w:after="0"/>
        <w:ind w:left="0"/>
        <w:jc w:val="both"/>
      </w:pPr>
      <w:r>
        <w:rPr>
          <w:rFonts w:ascii="Times New Roman"/>
          <w:b w:val="false"/>
          <w:i w:val="false"/>
          <w:color w:val="000000"/>
          <w:sz w:val="28"/>
        </w:rPr>
        <w:t>
      18) разработка норм фактических расходов на проживание и выплату суммы денег обучаемому лицу;</w:t>
      </w:r>
    </w:p>
    <w:bookmarkEnd w:id="151"/>
    <w:bookmarkStart w:name="z160" w:id="152"/>
    <w:p>
      <w:pPr>
        <w:spacing w:after="0"/>
        <w:ind w:left="0"/>
        <w:jc w:val="both"/>
      </w:pPr>
      <w:r>
        <w:rPr>
          <w:rFonts w:ascii="Times New Roman"/>
          <w:b w:val="false"/>
          <w:i w:val="false"/>
          <w:color w:val="000000"/>
          <w:sz w:val="28"/>
        </w:rPr>
        <w:t>
      19) разработка правил освобождения от налога на добавленную стоимость импорта товаров;</w:t>
      </w:r>
    </w:p>
    <w:bookmarkEnd w:id="152"/>
    <w:bookmarkStart w:name="z161" w:id="153"/>
    <w:p>
      <w:pPr>
        <w:spacing w:after="0"/>
        <w:ind w:left="0"/>
        <w:jc w:val="both"/>
      </w:pPr>
      <w:r>
        <w:rPr>
          <w:rFonts w:ascii="Times New Roman"/>
          <w:b w:val="false"/>
          <w:i w:val="false"/>
          <w:color w:val="000000"/>
          <w:sz w:val="28"/>
        </w:rPr>
        <w:t>
      20) разработка правил выписки счет-фактуры в электронной форме в информационной системе электронных счетов-фактур;</w:t>
      </w:r>
    </w:p>
    <w:bookmarkEnd w:id="153"/>
    <w:bookmarkStart w:name="z162" w:id="154"/>
    <w:p>
      <w:pPr>
        <w:spacing w:after="0"/>
        <w:ind w:left="0"/>
        <w:jc w:val="both"/>
      </w:pPr>
      <w:r>
        <w:rPr>
          <w:rFonts w:ascii="Times New Roman"/>
          <w:b w:val="false"/>
          <w:i w:val="false"/>
          <w:color w:val="000000"/>
          <w:sz w:val="28"/>
        </w:rPr>
        <w:t>
      21) разработка по согласованию с уполномоченным органом по инвестициям правил представления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иных сведений и их формы;</w:t>
      </w:r>
    </w:p>
    <w:bookmarkEnd w:id="154"/>
    <w:bookmarkStart w:name="z163" w:id="155"/>
    <w:p>
      <w:pPr>
        <w:spacing w:after="0"/>
        <w:ind w:left="0"/>
        <w:jc w:val="both"/>
      </w:pPr>
      <w:r>
        <w:rPr>
          <w:rFonts w:ascii="Times New Roman"/>
          <w:b w:val="false"/>
          <w:i w:val="false"/>
          <w:color w:val="000000"/>
          <w:sz w:val="28"/>
        </w:rPr>
        <w:t>
      22)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155"/>
    <w:bookmarkStart w:name="z164" w:id="156"/>
    <w:p>
      <w:pPr>
        <w:spacing w:after="0"/>
        <w:ind w:left="0"/>
        <w:jc w:val="both"/>
      </w:pPr>
      <w:r>
        <w:rPr>
          <w:rFonts w:ascii="Times New Roman"/>
          <w:b w:val="false"/>
          <w:i w:val="false"/>
          <w:color w:val="000000"/>
          <w:sz w:val="28"/>
        </w:rPr>
        <w:t>
      23) разработка правил, сроков и формы представления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bookmarkEnd w:id="156"/>
    <w:bookmarkStart w:name="z165" w:id="157"/>
    <w:p>
      <w:pPr>
        <w:spacing w:after="0"/>
        <w:ind w:left="0"/>
        <w:jc w:val="both"/>
      </w:pPr>
      <w:r>
        <w:rPr>
          <w:rFonts w:ascii="Times New Roman"/>
          <w:b w:val="false"/>
          <w:i w:val="false"/>
          <w:color w:val="000000"/>
          <w:sz w:val="28"/>
        </w:rPr>
        <w:t>
      24) разработка перечня налогоплательщиков, подлежащих мониторингу крупных налогоплательщиков;</w:t>
      </w:r>
    </w:p>
    <w:bookmarkEnd w:id="157"/>
    <w:bookmarkStart w:name="z166" w:id="158"/>
    <w:p>
      <w:pPr>
        <w:spacing w:after="0"/>
        <w:ind w:left="0"/>
        <w:jc w:val="both"/>
      </w:pPr>
      <w:r>
        <w:rPr>
          <w:rFonts w:ascii="Times New Roman"/>
          <w:b w:val="false"/>
          <w:i w:val="false"/>
          <w:color w:val="000000"/>
          <w:sz w:val="28"/>
        </w:rPr>
        <w:t>
      25) разработка правил проведения горизонтального мониторинга;</w:t>
      </w:r>
    </w:p>
    <w:bookmarkEnd w:id="158"/>
    <w:bookmarkStart w:name="z167" w:id="159"/>
    <w:p>
      <w:pPr>
        <w:spacing w:after="0"/>
        <w:ind w:left="0"/>
        <w:jc w:val="both"/>
      </w:pPr>
      <w:r>
        <w:rPr>
          <w:rFonts w:ascii="Times New Roman"/>
          <w:b w:val="false"/>
          <w:i w:val="false"/>
          <w:color w:val="000000"/>
          <w:sz w:val="28"/>
        </w:rPr>
        <w:t>
      26) разработка формы соглашения о горизонтальном мониторинге;</w:t>
      </w:r>
    </w:p>
    <w:bookmarkEnd w:id="159"/>
    <w:bookmarkStart w:name="z168" w:id="160"/>
    <w:p>
      <w:pPr>
        <w:spacing w:after="0"/>
        <w:ind w:left="0"/>
        <w:jc w:val="both"/>
      </w:pPr>
      <w:r>
        <w:rPr>
          <w:rFonts w:ascii="Times New Roman"/>
          <w:b w:val="false"/>
          <w:i w:val="false"/>
          <w:color w:val="000000"/>
          <w:sz w:val="28"/>
        </w:rPr>
        <w:t>
      27) разработка правил заключения и расторжения соглашения о горизонтальном мониторинге;</w:t>
      </w:r>
    </w:p>
    <w:bookmarkEnd w:id="160"/>
    <w:bookmarkStart w:name="z169" w:id="161"/>
    <w:p>
      <w:pPr>
        <w:spacing w:after="0"/>
        <w:ind w:left="0"/>
        <w:jc w:val="both"/>
      </w:pPr>
      <w:r>
        <w:rPr>
          <w:rFonts w:ascii="Times New Roman"/>
          <w:b w:val="false"/>
          <w:i w:val="false"/>
          <w:color w:val="000000"/>
          <w:sz w:val="28"/>
        </w:rPr>
        <w:t>
      28) разработка правил и формы представления заключения в налоговые органы о конвертации валютной выручки по согласованию с Национальным Банком Республики Казахстан;</w:t>
      </w:r>
    </w:p>
    <w:bookmarkEnd w:id="161"/>
    <w:bookmarkStart w:name="z170" w:id="162"/>
    <w:p>
      <w:pPr>
        <w:spacing w:after="0"/>
        <w:ind w:left="0"/>
        <w:jc w:val="both"/>
      </w:pPr>
      <w:r>
        <w:rPr>
          <w:rFonts w:ascii="Times New Roman"/>
          <w:b w:val="false"/>
          <w:i w:val="false"/>
          <w:color w:val="000000"/>
          <w:sz w:val="28"/>
        </w:rPr>
        <w:t>
      29) установление категорий налогоплательщиков, с которыми заключается соглашение о горизонтальном мониторинге;</w:t>
      </w:r>
    </w:p>
    <w:bookmarkEnd w:id="162"/>
    <w:bookmarkStart w:name="z171" w:id="163"/>
    <w:p>
      <w:pPr>
        <w:spacing w:after="0"/>
        <w:ind w:left="0"/>
        <w:jc w:val="both"/>
      </w:pPr>
      <w:r>
        <w:rPr>
          <w:rFonts w:ascii="Times New Roman"/>
          <w:b w:val="false"/>
          <w:i w:val="false"/>
          <w:color w:val="000000"/>
          <w:sz w:val="28"/>
        </w:rPr>
        <w:t>
      30) разработка формы стандартного файла и правил его составления;</w:t>
      </w:r>
    </w:p>
    <w:bookmarkEnd w:id="163"/>
    <w:bookmarkStart w:name="z172" w:id="164"/>
    <w:p>
      <w:pPr>
        <w:spacing w:after="0"/>
        <w:ind w:left="0"/>
        <w:jc w:val="both"/>
      </w:pPr>
      <w:r>
        <w:rPr>
          <w:rFonts w:ascii="Times New Roman"/>
          <w:b w:val="false"/>
          <w:i w:val="false"/>
          <w:color w:val="000000"/>
          <w:sz w:val="28"/>
        </w:rPr>
        <w:t>
      31) осуществление налогового контроля;</w:t>
      </w:r>
    </w:p>
    <w:bookmarkEnd w:id="164"/>
    <w:bookmarkStart w:name="z173" w:id="165"/>
    <w:p>
      <w:pPr>
        <w:spacing w:after="0"/>
        <w:ind w:left="0"/>
        <w:jc w:val="both"/>
      </w:pPr>
      <w:r>
        <w:rPr>
          <w:rFonts w:ascii="Times New Roman"/>
          <w:b w:val="false"/>
          <w:i w:val="false"/>
          <w:color w:val="000000"/>
          <w:sz w:val="28"/>
        </w:rPr>
        <w:t>
      32)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165"/>
    <w:bookmarkStart w:name="z174" w:id="166"/>
    <w:p>
      <w:pPr>
        <w:spacing w:after="0"/>
        <w:ind w:left="0"/>
        <w:jc w:val="both"/>
      </w:pPr>
      <w:r>
        <w:rPr>
          <w:rFonts w:ascii="Times New Roman"/>
          <w:b w:val="false"/>
          <w:i w:val="false"/>
          <w:color w:val="000000"/>
          <w:sz w:val="28"/>
        </w:rPr>
        <w:t>
      33) осуществление внеплановых проверок в порядке, предусмотренном законодательством Республики Казахстан;</w:t>
      </w:r>
    </w:p>
    <w:bookmarkEnd w:id="166"/>
    <w:bookmarkStart w:name="z175" w:id="167"/>
    <w:p>
      <w:pPr>
        <w:spacing w:after="0"/>
        <w:ind w:left="0"/>
        <w:jc w:val="both"/>
      </w:pPr>
      <w:r>
        <w:rPr>
          <w:rFonts w:ascii="Times New Roman"/>
          <w:b w:val="false"/>
          <w:i w:val="false"/>
          <w:color w:val="000000"/>
          <w:sz w:val="28"/>
        </w:rPr>
        <w:t>
      34) формирование государственной базы данных налогоплательщиков;</w:t>
      </w:r>
    </w:p>
    <w:bookmarkEnd w:id="167"/>
    <w:bookmarkStart w:name="z176" w:id="168"/>
    <w:p>
      <w:pPr>
        <w:spacing w:after="0"/>
        <w:ind w:left="0"/>
        <w:jc w:val="both"/>
      </w:pPr>
      <w:r>
        <w:rPr>
          <w:rFonts w:ascii="Times New Roman"/>
          <w:b w:val="false"/>
          <w:i w:val="false"/>
          <w:color w:val="000000"/>
          <w:sz w:val="28"/>
        </w:rPr>
        <w:t>
      35)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w:t>
      </w:r>
    </w:p>
    <w:bookmarkEnd w:id="168"/>
    <w:bookmarkStart w:name="z177" w:id="169"/>
    <w:p>
      <w:pPr>
        <w:spacing w:after="0"/>
        <w:ind w:left="0"/>
        <w:jc w:val="both"/>
      </w:pPr>
      <w:r>
        <w:rPr>
          <w:rFonts w:ascii="Times New Roman"/>
          <w:b w:val="false"/>
          <w:i w:val="false"/>
          <w:color w:val="000000"/>
          <w:sz w:val="28"/>
        </w:rPr>
        <w:t>
      36) осуществление модернизации и реинжиниринга бизнес-процессов налогового администрирования;</w:t>
      </w:r>
    </w:p>
    <w:bookmarkEnd w:id="169"/>
    <w:bookmarkStart w:name="z178" w:id="170"/>
    <w:p>
      <w:pPr>
        <w:spacing w:after="0"/>
        <w:ind w:left="0"/>
        <w:jc w:val="both"/>
      </w:pPr>
      <w:r>
        <w:rPr>
          <w:rFonts w:ascii="Times New Roman"/>
          <w:b w:val="false"/>
          <w:i w:val="false"/>
          <w:color w:val="000000"/>
          <w:sz w:val="28"/>
        </w:rPr>
        <w:t>
      37) организация и обеспечение работы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процентов, а также социальным платежам;</w:t>
      </w:r>
    </w:p>
    <w:bookmarkEnd w:id="170"/>
    <w:bookmarkStart w:name="z179" w:id="171"/>
    <w:p>
      <w:pPr>
        <w:spacing w:after="0"/>
        <w:ind w:left="0"/>
        <w:jc w:val="both"/>
      </w:pPr>
      <w:r>
        <w:rPr>
          <w:rFonts w:ascii="Times New Roman"/>
          <w:b w:val="false"/>
          <w:i w:val="false"/>
          <w:color w:val="000000"/>
          <w:sz w:val="28"/>
        </w:rPr>
        <w:t>
      38) осуществление контроля за изменением сроков исполнения налогового обязательства по уплате налогов и (или) плат в соответствии с законодательством Республики Казахстан;</w:t>
      </w:r>
    </w:p>
    <w:bookmarkEnd w:id="171"/>
    <w:bookmarkStart w:name="z180" w:id="172"/>
    <w:p>
      <w:pPr>
        <w:spacing w:after="0"/>
        <w:ind w:left="0"/>
        <w:jc w:val="both"/>
      </w:pPr>
      <w:r>
        <w:rPr>
          <w:rFonts w:ascii="Times New Roman"/>
          <w:b w:val="false"/>
          <w:i w:val="false"/>
          <w:color w:val="000000"/>
          <w:sz w:val="28"/>
        </w:rPr>
        <w:t>
      39) применение положений международных договоров в порядке, установленном налоговым законодательством Республики Казахстан и соответствующим международным договором;</w:t>
      </w:r>
    </w:p>
    <w:bookmarkEnd w:id="172"/>
    <w:bookmarkStart w:name="z181" w:id="173"/>
    <w:p>
      <w:pPr>
        <w:spacing w:after="0"/>
        <w:ind w:left="0"/>
        <w:jc w:val="both"/>
      </w:pPr>
      <w:r>
        <w:rPr>
          <w:rFonts w:ascii="Times New Roman"/>
          <w:b w:val="false"/>
          <w:i w:val="false"/>
          <w:color w:val="000000"/>
          <w:sz w:val="28"/>
        </w:rPr>
        <w:t xml:space="preserve">
      40) предъявление в суды исков о признании сделок недействительными,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173"/>
    <w:bookmarkStart w:name="z182" w:id="174"/>
    <w:p>
      <w:pPr>
        <w:spacing w:after="0"/>
        <w:ind w:left="0"/>
        <w:jc w:val="both"/>
      </w:pPr>
      <w:r>
        <w:rPr>
          <w:rFonts w:ascii="Times New Roman"/>
          <w:b w:val="false"/>
          <w:i w:val="false"/>
          <w:color w:val="000000"/>
          <w:sz w:val="28"/>
        </w:rPr>
        <w:t>
      41) осуществление зачета и/или возврата налоговых и неналоговых поступлений в пределах компетенции, установленной нормативными правовыми актами;</w:t>
      </w:r>
    </w:p>
    <w:bookmarkEnd w:id="174"/>
    <w:bookmarkStart w:name="z183" w:id="175"/>
    <w:p>
      <w:pPr>
        <w:spacing w:after="0"/>
        <w:ind w:left="0"/>
        <w:jc w:val="both"/>
      </w:pPr>
      <w:r>
        <w:rPr>
          <w:rFonts w:ascii="Times New Roman"/>
          <w:b w:val="false"/>
          <w:i w:val="false"/>
          <w:color w:val="000000"/>
          <w:sz w:val="28"/>
        </w:rPr>
        <w:t>
      42) взаимодействие с центральными и местными государственными органами по осуществлению контроля за исполнением налогового законодательства;</w:t>
      </w:r>
    </w:p>
    <w:bookmarkEnd w:id="175"/>
    <w:bookmarkStart w:name="z184" w:id="176"/>
    <w:p>
      <w:pPr>
        <w:spacing w:after="0"/>
        <w:ind w:left="0"/>
        <w:jc w:val="both"/>
      </w:pPr>
      <w:r>
        <w:rPr>
          <w:rFonts w:ascii="Times New Roman"/>
          <w:b w:val="false"/>
          <w:i w:val="false"/>
          <w:color w:val="000000"/>
          <w:sz w:val="28"/>
        </w:rPr>
        <w:t>
      43) осуществление контроля за подакцизными товарами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перемещения подакцизных товаров на территории Республики Казахстан, а также путем установления акцизных постов;</w:t>
      </w:r>
    </w:p>
    <w:bookmarkEnd w:id="176"/>
    <w:bookmarkStart w:name="z185" w:id="177"/>
    <w:p>
      <w:pPr>
        <w:spacing w:after="0"/>
        <w:ind w:left="0"/>
        <w:jc w:val="both"/>
      </w:pPr>
      <w:r>
        <w:rPr>
          <w:rFonts w:ascii="Times New Roman"/>
          <w:b w:val="false"/>
          <w:i w:val="false"/>
          <w:color w:val="000000"/>
          <w:sz w:val="28"/>
        </w:rPr>
        <w:t>
      44) разработка формы налоговой учетной политики для индивидуальных предпринимателей, применяющих специальные налоговые режимы для субъектов малого бизнеса на основе патента, упрощенной декларации или с использованием специального мобильного приложения;</w:t>
      </w:r>
    </w:p>
    <w:bookmarkEnd w:id="177"/>
    <w:bookmarkStart w:name="z186" w:id="178"/>
    <w:p>
      <w:pPr>
        <w:spacing w:after="0"/>
        <w:ind w:left="0"/>
        <w:jc w:val="both"/>
      </w:pPr>
      <w:r>
        <w:rPr>
          <w:rFonts w:ascii="Times New Roman"/>
          <w:b w:val="false"/>
          <w:i w:val="false"/>
          <w:color w:val="000000"/>
          <w:sz w:val="28"/>
        </w:rPr>
        <w:t>
      45) разработка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w:t>
      </w:r>
    </w:p>
    <w:bookmarkEnd w:id="178"/>
    <w:bookmarkStart w:name="z187" w:id="179"/>
    <w:p>
      <w:pPr>
        <w:spacing w:after="0"/>
        <w:ind w:left="0"/>
        <w:jc w:val="both"/>
      </w:pPr>
      <w:r>
        <w:rPr>
          <w:rFonts w:ascii="Times New Roman"/>
          <w:b w:val="false"/>
          <w:i w:val="false"/>
          <w:color w:val="000000"/>
          <w:sz w:val="28"/>
        </w:rPr>
        <w:t>
      46) разработка форм квитанции для сбора налогов на имущество, транспортные средства и земельного налога, уплачиваемых налогоплательщиком – физическим лицом;</w:t>
      </w:r>
    </w:p>
    <w:bookmarkEnd w:id="179"/>
    <w:bookmarkStart w:name="z188" w:id="180"/>
    <w:p>
      <w:pPr>
        <w:spacing w:after="0"/>
        <w:ind w:left="0"/>
        <w:jc w:val="both"/>
      </w:pPr>
      <w:r>
        <w:rPr>
          <w:rFonts w:ascii="Times New Roman"/>
          <w:b w:val="false"/>
          <w:i w:val="false"/>
          <w:color w:val="000000"/>
          <w:sz w:val="28"/>
        </w:rPr>
        <w:t>
      47) разработка правил ввоза товаров, за исключением подакцизных, в качестве гуманитарной помощи;</w:t>
      </w:r>
    </w:p>
    <w:bookmarkEnd w:id="180"/>
    <w:bookmarkStart w:name="z189" w:id="181"/>
    <w:p>
      <w:pPr>
        <w:spacing w:after="0"/>
        <w:ind w:left="0"/>
        <w:jc w:val="both"/>
      </w:pPr>
      <w:r>
        <w:rPr>
          <w:rFonts w:ascii="Times New Roman"/>
          <w:b w:val="false"/>
          <w:i w:val="false"/>
          <w:color w:val="000000"/>
          <w:sz w:val="28"/>
        </w:rPr>
        <w:t>
      48) разработка совместно с уполномоченным органом по регулированию,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 не 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w:t>
      </w:r>
    </w:p>
    <w:bookmarkEnd w:id="181"/>
    <w:bookmarkStart w:name="z190" w:id="182"/>
    <w:p>
      <w:pPr>
        <w:spacing w:after="0"/>
        <w:ind w:left="0"/>
        <w:jc w:val="both"/>
      </w:pPr>
      <w:r>
        <w:rPr>
          <w:rFonts w:ascii="Times New Roman"/>
          <w:b w:val="false"/>
          <w:i w:val="false"/>
          <w:color w:val="000000"/>
          <w:sz w:val="28"/>
        </w:rPr>
        <w:t>
      49) разработка совместно с Национальным Банком Республики Казахстан перечня и порядка представления Комитетом государственных доходов Министерства финансов Республики Казахстан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bookmarkEnd w:id="182"/>
    <w:bookmarkStart w:name="z191" w:id="183"/>
    <w:p>
      <w:pPr>
        <w:spacing w:after="0"/>
        <w:ind w:left="0"/>
        <w:jc w:val="both"/>
      </w:pPr>
      <w:r>
        <w:rPr>
          <w:rFonts w:ascii="Times New Roman"/>
          <w:b w:val="false"/>
          <w:i w:val="false"/>
          <w:color w:val="000000"/>
          <w:sz w:val="28"/>
        </w:rPr>
        <w:t>
      50) разработка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183"/>
    <w:bookmarkStart w:name="z192" w:id="184"/>
    <w:p>
      <w:pPr>
        <w:spacing w:after="0"/>
        <w:ind w:left="0"/>
        <w:jc w:val="both"/>
      </w:pPr>
      <w:r>
        <w:rPr>
          <w:rFonts w:ascii="Times New Roman"/>
          <w:b w:val="false"/>
          <w:i w:val="false"/>
          <w:color w:val="000000"/>
          <w:sz w:val="28"/>
        </w:rPr>
        <w:t>
      51) разработка правил возврата превышения налога на добавленную стоимость;</w:t>
      </w:r>
    </w:p>
    <w:bookmarkEnd w:id="184"/>
    <w:bookmarkStart w:name="z193" w:id="185"/>
    <w:p>
      <w:pPr>
        <w:spacing w:after="0"/>
        <w:ind w:left="0"/>
        <w:jc w:val="both"/>
      </w:pPr>
      <w:r>
        <w:rPr>
          <w:rFonts w:ascii="Times New Roman"/>
          <w:b w:val="false"/>
          <w:i w:val="false"/>
          <w:color w:val="000000"/>
          <w:sz w:val="28"/>
        </w:rPr>
        <w:t>
      52) разработка форм заявления физического лица о применении налоговых вычетов и справки о расчетах с физическим лицом;</w:t>
      </w:r>
    </w:p>
    <w:bookmarkEnd w:id="185"/>
    <w:bookmarkStart w:name="z194" w:id="186"/>
    <w:p>
      <w:pPr>
        <w:spacing w:after="0"/>
        <w:ind w:left="0"/>
        <w:jc w:val="both"/>
      </w:pPr>
      <w:r>
        <w:rPr>
          <w:rFonts w:ascii="Times New Roman"/>
          <w:b w:val="false"/>
          <w:i w:val="false"/>
          <w:color w:val="000000"/>
          <w:sz w:val="28"/>
        </w:rPr>
        <w:t>
      53) разработка совместно с Национальным Банком Республики Казахстан правил предоставления Национальным Банком Республики Казахстан Министерству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p>
    <w:bookmarkEnd w:id="186"/>
    <w:bookmarkStart w:name="z195" w:id="187"/>
    <w:p>
      <w:pPr>
        <w:spacing w:after="0"/>
        <w:ind w:left="0"/>
        <w:jc w:val="both"/>
      </w:pPr>
      <w:r>
        <w:rPr>
          <w:rFonts w:ascii="Times New Roman"/>
          <w:b w:val="false"/>
          <w:i w:val="false"/>
          <w:color w:val="000000"/>
          <w:sz w:val="28"/>
        </w:rPr>
        <w:t>
      54) разработка по согласованию с Национальным Банком Республики Казахстан правил и сроков представления банками второго уровня и организациями, осуществляющими отдельные виды банковских операций, сведений о наличии банковских счетов и их номерах, остатках и движении денег на этих счетах по налогоплательщикам, состоящим на регистрационном учете по электронной торговле товарами;</w:t>
      </w:r>
    </w:p>
    <w:bookmarkEnd w:id="187"/>
    <w:bookmarkStart w:name="z196" w:id="188"/>
    <w:p>
      <w:pPr>
        <w:spacing w:after="0"/>
        <w:ind w:left="0"/>
        <w:jc w:val="both"/>
      </w:pPr>
      <w:r>
        <w:rPr>
          <w:rFonts w:ascii="Times New Roman"/>
          <w:b w:val="false"/>
          <w:i w:val="false"/>
          <w:color w:val="000000"/>
          <w:sz w:val="28"/>
        </w:rPr>
        <w:t>
      55) разработка форм документа, подтверждающего резиденство, и справки о суммах, полученных доходов из источников в Республике Казахстан и удержанных (уплаченных) налогов;</w:t>
      </w:r>
    </w:p>
    <w:bookmarkEnd w:id="188"/>
    <w:bookmarkStart w:name="z197" w:id="189"/>
    <w:p>
      <w:pPr>
        <w:spacing w:after="0"/>
        <w:ind w:left="0"/>
        <w:jc w:val="both"/>
      </w:pPr>
      <w:r>
        <w:rPr>
          <w:rFonts w:ascii="Times New Roman"/>
          <w:b w:val="false"/>
          <w:i w:val="false"/>
          <w:color w:val="000000"/>
          <w:sz w:val="28"/>
        </w:rPr>
        <w:t>
      56) разработка формы заявления об участии (контроле) в контролируемой иностранной компании;</w:t>
      </w:r>
    </w:p>
    <w:bookmarkEnd w:id="189"/>
    <w:bookmarkStart w:name="z198" w:id="190"/>
    <w:p>
      <w:pPr>
        <w:spacing w:after="0"/>
        <w:ind w:left="0"/>
        <w:jc w:val="both"/>
      </w:pPr>
      <w:r>
        <w:rPr>
          <w:rFonts w:ascii="Times New Roman"/>
          <w:b w:val="false"/>
          <w:i w:val="false"/>
          <w:color w:val="000000"/>
          <w:sz w:val="28"/>
        </w:rPr>
        <w:t>
      57) разработка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недропользованием в Республике Казахстан, включая сведения о нерезиденте, являющимся налоговым агентом;</w:t>
      </w:r>
    </w:p>
    <w:bookmarkEnd w:id="190"/>
    <w:bookmarkStart w:name="z199" w:id="191"/>
    <w:p>
      <w:pPr>
        <w:spacing w:after="0"/>
        <w:ind w:left="0"/>
        <w:jc w:val="both"/>
      </w:pPr>
      <w:r>
        <w:rPr>
          <w:rFonts w:ascii="Times New Roman"/>
          <w:b w:val="false"/>
          <w:i w:val="false"/>
          <w:color w:val="000000"/>
          <w:sz w:val="28"/>
        </w:rPr>
        <w:t>
      58) разработка правил и сроков предоставления сведений в органы государственных доходов;</w:t>
      </w:r>
    </w:p>
    <w:bookmarkEnd w:id="191"/>
    <w:bookmarkStart w:name="z200" w:id="192"/>
    <w:p>
      <w:pPr>
        <w:spacing w:after="0"/>
        <w:ind w:left="0"/>
        <w:jc w:val="both"/>
      </w:pPr>
      <w:r>
        <w:rPr>
          <w:rFonts w:ascii="Times New Roman"/>
          <w:b w:val="false"/>
          <w:i w:val="false"/>
          <w:color w:val="000000"/>
          <w:sz w:val="28"/>
        </w:rPr>
        <w:t>
      59) разработка правил применения системы управления рисками по критериям, не являющимся конфиденциальной информацией;</w:t>
      </w:r>
    </w:p>
    <w:bookmarkEnd w:id="192"/>
    <w:bookmarkStart w:name="z201" w:id="193"/>
    <w:p>
      <w:pPr>
        <w:spacing w:after="0"/>
        <w:ind w:left="0"/>
        <w:jc w:val="both"/>
      </w:pPr>
      <w:r>
        <w:rPr>
          <w:rFonts w:ascii="Times New Roman"/>
          <w:b w:val="false"/>
          <w:i w:val="false"/>
          <w:color w:val="000000"/>
          <w:sz w:val="28"/>
        </w:rPr>
        <w:t>
      60) разработка правил, сроков и формы предоставления сведений лицами, осуществляющими пересылку, перевозку, доставку товаров при электронной торговле товарами по запросу органов государственных доходов;</w:t>
      </w:r>
    </w:p>
    <w:bookmarkEnd w:id="193"/>
    <w:bookmarkStart w:name="z202" w:id="194"/>
    <w:p>
      <w:pPr>
        <w:spacing w:after="0"/>
        <w:ind w:left="0"/>
        <w:jc w:val="both"/>
      </w:pPr>
      <w:r>
        <w:rPr>
          <w:rFonts w:ascii="Times New Roman"/>
          <w:b w:val="false"/>
          <w:i w:val="false"/>
          <w:color w:val="000000"/>
          <w:sz w:val="28"/>
        </w:rPr>
        <w:t>
      61) разработка форм налоговых регистров;</w:t>
      </w:r>
    </w:p>
    <w:bookmarkEnd w:id="194"/>
    <w:bookmarkStart w:name="z203" w:id="195"/>
    <w:p>
      <w:pPr>
        <w:spacing w:after="0"/>
        <w:ind w:left="0"/>
        <w:jc w:val="both"/>
      </w:pPr>
      <w:r>
        <w:rPr>
          <w:rFonts w:ascii="Times New Roman"/>
          <w:b w:val="false"/>
          <w:i w:val="false"/>
          <w:color w:val="000000"/>
          <w:sz w:val="28"/>
        </w:rPr>
        <w:t>
      62) разработка перечня товаров, на которые распространяется обязанность по оформлению сопроводительных накладных на товары, а также порядок оформления и их документооборот;</w:t>
      </w:r>
    </w:p>
    <w:bookmarkEnd w:id="195"/>
    <w:bookmarkStart w:name="z204" w:id="196"/>
    <w:p>
      <w:pPr>
        <w:spacing w:after="0"/>
        <w:ind w:left="0"/>
        <w:jc w:val="both"/>
      </w:pPr>
      <w:r>
        <w:rPr>
          <w:rFonts w:ascii="Times New Roman"/>
          <w:b w:val="false"/>
          <w:i w:val="false"/>
          <w:color w:val="000000"/>
          <w:sz w:val="28"/>
        </w:rPr>
        <w:t>
      63) разработка формы представления сведений по договорам, содержащим условия перехода права (требования) к коллекторскому агентству;</w:t>
      </w:r>
    </w:p>
    <w:bookmarkEnd w:id="196"/>
    <w:bookmarkStart w:name="z205" w:id="197"/>
    <w:p>
      <w:pPr>
        <w:spacing w:after="0"/>
        <w:ind w:left="0"/>
        <w:jc w:val="both"/>
      </w:pPr>
      <w:r>
        <w:rPr>
          <w:rFonts w:ascii="Times New Roman"/>
          <w:b w:val="false"/>
          <w:i w:val="false"/>
          <w:color w:val="000000"/>
          <w:sz w:val="28"/>
        </w:rPr>
        <w:t>
      64) разработка формы, правил и сроков представления нотариусами сведений по сделкам и договорам, а также по выданным свидетельствам о праве на наследство физических лиц по согласованию с Министерством юстиции Республики Казахстан;</w:t>
      </w:r>
    </w:p>
    <w:bookmarkEnd w:id="197"/>
    <w:bookmarkStart w:name="z206" w:id="198"/>
    <w:p>
      <w:pPr>
        <w:spacing w:after="0"/>
        <w:ind w:left="0"/>
        <w:jc w:val="both"/>
      </w:pPr>
      <w:r>
        <w:rPr>
          <w:rFonts w:ascii="Times New Roman"/>
          <w:b w:val="false"/>
          <w:i w:val="false"/>
          <w:color w:val="000000"/>
          <w:sz w:val="28"/>
        </w:rPr>
        <w:t>
      65) разработка правил, сроков и форм представления уполномоченными государственными органами сведений о налогоплательщиках, имеющих объекты налогообложения и (или) объекты, связанные с налогообложением, а также объектах налогообложения и (или) объектах, связанных с налогообложением;</w:t>
      </w:r>
    </w:p>
    <w:bookmarkEnd w:id="198"/>
    <w:bookmarkStart w:name="z207" w:id="199"/>
    <w:p>
      <w:pPr>
        <w:spacing w:after="0"/>
        <w:ind w:left="0"/>
        <w:jc w:val="both"/>
      </w:pPr>
      <w:r>
        <w:rPr>
          <w:rFonts w:ascii="Times New Roman"/>
          <w:b w:val="false"/>
          <w:i w:val="false"/>
          <w:color w:val="000000"/>
          <w:sz w:val="28"/>
        </w:rPr>
        <w:t>
      66) разработка правил применения контрольно-кассовых машин;</w:t>
      </w:r>
    </w:p>
    <w:bookmarkEnd w:id="199"/>
    <w:bookmarkStart w:name="z208" w:id="200"/>
    <w:p>
      <w:pPr>
        <w:spacing w:after="0"/>
        <w:ind w:left="0"/>
        <w:jc w:val="both"/>
      </w:pPr>
      <w:r>
        <w:rPr>
          <w:rFonts w:ascii="Times New Roman"/>
          <w:b w:val="false"/>
          <w:i w:val="false"/>
          <w:color w:val="000000"/>
          <w:sz w:val="28"/>
        </w:rPr>
        <w:t>
      67) разработка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bookmarkEnd w:id="200"/>
    <w:bookmarkStart w:name="z209" w:id="201"/>
    <w:p>
      <w:pPr>
        <w:spacing w:after="0"/>
        <w:ind w:left="0"/>
        <w:jc w:val="both"/>
      </w:pPr>
      <w:r>
        <w:rPr>
          <w:rFonts w:ascii="Times New Roman"/>
          <w:b w:val="false"/>
          <w:i w:val="false"/>
          <w:color w:val="000000"/>
          <w:sz w:val="28"/>
        </w:rPr>
        <w:t>
      68) разработка совместно с уполномоченным органом в сфере информатизации перечня налоговых заявлений, представляемых через Государственную корпорацию "Правительство для граждан";</w:t>
      </w:r>
    </w:p>
    <w:bookmarkEnd w:id="201"/>
    <w:bookmarkStart w:name="z210" w:id="202"/>
    <w:p>
      <w:pPr>
        <w:spacing w:after="0"/>
        <w:ind w:left="0"/>
        <w:jc w:val="both"/>
      </w:pPr>
      <w:r>
        <w:rPr>
          <w:rFonts w:ascii="Times New Roman"/>
          <w:b w:val="false"/>
          <w:i w:val="false"/>
          <w:color w:val="000000"/>
          <w:sz w:val="28"/>
        </w:rPr>
        <w:t>
      69) разработка кодов органов государственных доходов Республики Казахстан;</w:t>
      </w:r>
    </w:p>
    <w:bookmarkEnd w:id="202"/>
    <w:bookmarkStart w:name="z211" w:id="203"/>
    <w:p>
      <w:pPr>
        <w:spacing w:after="0"/>
        <w:ind w:left="0"/>
        <w:jc w:val="both"/>
      </w:pPr>
      <w:r>
        <w:rPr>
          <w:rFonts w:ascii="Times New Roman"/>
          <w:b w:val="false"/>
          <w:i w:val="false"/>
          <w:color w:val="000000"/>
          <w:sz w:val="28"/>
        </w:rPr>
        <w:t>
      70) разработка формы сведений об использовании налогоплательщиками билетов в части оказания услуг населению по перевозкам в общественном городском транспорте;</w:t>
      </w:r>
    </w:p>
    <w:bookmarkEnd w:id="203"/>
    <w:bookmarkStart w:name="z212" w:id="204"/>
    <w:p>
      <w:pPr>
        <w:spacing w:after="0"/>
        <w:ind w:left="0"/>
        <w:jc w:val="both"/>
      </w:pPr>
      <w:r>
        <w:rPr>
          <w:rFonts w:ascii="Times New Roman"/>
          <w:b w:val="false"/>
          <w:i w:val="false"/>
          <w:color w:val="000000"/>
          <w:sz w:val="28"/>
        </w:rPr>
        <w:t>
      71) разработка правил представления банкам второго уровня и организациям, осуществляющим отдельные виды банковских операций, информации о налогоплательщиках,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p>
    <w:bookmarkEnd w:id="204"/>
    <w:bookmarkStart w:name="z213" w:id="205"/>
    <w:p>
      <w:pPr>
        <w:spacing w:after="0"/>
        <w:ind w:left="0"/>
        <w:jc w:val="both"/>
      </w:pPr>
      <w:r>
        <w:rPr>
          <w:rFonts w:ascii="Times New Roman"/>
          <w:b w:val="false"/>
          <w:i w:val="false"/>
          <w:color w:val="000000"/>
          <w:sz w:val="28"/>
        </w:rPr>
        <w:t>
      72) разработка правил включения (исключения) в (из) перечень (перечня) оператора фискальных данных, а также квалификационных требований, предъявляемых к потенциальному оператору фискальных данных;</w:t>
      </w:r>
    </w:p>
    <w:bookmarkEnd w:id="205"/>
    <w:bookmarkStart w:name="z214" w:id="206"/>
    <w:p>
      <w:pPr>
        <w:spacing w:after="0"/>
        <w:ind w:left="0"/>
        <w:jc w:val="both"/>
      </w:pPr>
      <w:r>
        <w:rPr>
          <w:rFonts w:ascii="Times New Roman"/>
          <w:b w:val="false"/>
          <w:i w:val="false"/>
          <w:color w:val="000000"/>
          <w:sz w:val="28"/>
        </w:rPr>
        <w:t>
      73) разработка правил маркировки (перемаркировки) алкогольной продукции, за исключением вина наливом и пивоваренной продукции, учетно-контрольными марками, а также формы, содержания и элементов защиты учетно-контрольных марок;</w:t>
      </w:r>
    </w:p>
    <w:bookmarkEnd w:id="206"/>
    <w:bookmarkStart w:name="z215" w:id="207"/>
    <w:p>
      <w:pPr>
        <w:spacing w:after="0"/>
        <w:ind w:left="0"/>
        <w:jc w:val="both"/>
      </w:pPr>
      <w:r>
        <w:rPr>
          <w:rFonts w:ascii="Times New Roman"/>
          <w:b w:val="false"/>
          <w:i w:val="false"/>
          <w:color w:val="000000"/>
          <w:sz w:val="28"/>
        </w:rPr>
        <w:t>
      74) разработка правил получения, учета, хранения, выдачи учетно-контрольных марок и представления обязательства, отчета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а также порядка учета и размера обеспечения такого обязательства;</w:t>
      </w:r>
    </w:p>
    <w:bookmarkEnd w:id="207"/>
    <w:bookmarkStart w:name="z216" w:id="208"/>
    <w:p>
      <w:pPr>
        <w:spacing w:after="0"/>
        <w:ind w:left="0"/>
        <w:jc w:val="both"/>
      </w:pPr>
      <w:r>
        <w:rPr>
          <w:rFonts w:ascii="Times New Roman"/>
          <w:b w:val="false"/>
          <w:i w:val="false"/>
          <w:color w:val="000000"/>
          <w:sz w:val="28"/>
        </w:rPr>
        <w:t>
      75) подготовка и направление информации по суммам таможенных пошлин в уполномоченные органы государств-членов ЕАЭС и Евразийскую экономическую комиссию;</w:t>
      </w:r>
    </w:p>
    <w:bookmarkEnd w:id="208"/>
    <w:bookmarkStart w:name="z217" w:id="209"/>
    <w:p>
      <w:pPr>
        <w:spacing w:after="0"/>
        <w:ind w:left="0"/>
        <w:jc w:val="both"/>
      </w:pPr>
      <w:r>
        <w:rPr>
          <w:rFonts w:ascii="Times New Roman"/>
          <w:b w:val="false"/>
          <w:i w:val="false"/>
          <w:color w:val="000000"/>
          <w:sz w:val="28"/>
        </w:rPr>
        <w:t>
      76) принятие решения о включении в таможенный реестр объектов интеллектуальной собственности;</w:t>
      </w:r>
    </w:p>
    <w:bookmarkEnd w:id="209"/>
    <w:bookmarkStart w:name="z218" w:id="210"/>
    <w:p>
      <w:pPr>
        <w:spacing w:after="0"/>
        <w:ind w:left="0"/>
        <w:jc w:val="both"/>
      </w:pPr>
      <w:r>
        <w:rPr>
          <w:rFonts w:ascii="Times New Roman"/>
          <w:b w:val="false"/>
          <w:i w:val="false"/>
          <w:color w:val="000000"/>
          <w:sz w:val="28"/>
        </w:rPr>
        <w:t>
      77) разработка формы и правил ведения таможенного реестра объектов интеллектуальной собственности;</w:t>
      </w:r>
    </w:p>
    <w:bookmarkEnd w:id="210"/>
    <w:bookmarkStart w:name="z219" w:id="211"/>
    <w:p>
      <w:pPr>
        <w:spacing w:after="0"/>
        <w:ind w:left="0"/>
        <w:jc w:val="both"/>
      </w:pPr>
      <w:r>
        <w:rPr>
          <w:rFonts w:ascii="Times New Roman"/>
          <w:b w:val="false"/>
          <w:i w:val="false"/>
          <w:color w:val="000000"/>
          <w:sz w:val="28"/>
        </w:rPr>
        <w:t>
      78) осуществление налогового и таможенного администрирования;</w:t>
      </w:r>
    </w:p>
    <w:bookmarkEnd w:id="211"/>
    <w:bookmarkStart w:name="z220" w:id="212"/>
    <w:p>
      <w:pPr>
        <w:spacing w:after="0"/>
        <w:ind w:left="0"/>
        <w:jc w:val="both"/>
      </w:pPr>
      <w:r>
        <w:rPr>
          <w:rFonts w:ascii="Times New Roman"/>
          <w:b w:val="false"/>
          <w:i w:val="false"/>
          <w:color w:val="000000"/>
          <w:sz w:val="28"/>
        </w:rPr>
        <w:t>
      79) разработка форм заявлений и иных документов, предусмотренных налоговым и таможенным законодательством;</w:t>
      </w:r>
    </w:p>
    <w:bookmarkEnd w:id="212"/>
    <w:bookmarkStart w:name="z221" w:id="213"/>
    <w:p>
      <w:pPr>
        <w:spacing w:after="0"/>
        <w:ind w:left="0"/>
        <w:jc w:val="both"/>
      </w:pPr>
      <w:r>
        <w:rPr>
          <w:rFonts w:ascii="Times New Roman"/>
          <w:b w:val="false"/>
          <w:i w:val="false"/>
          <w:color w:val="000000"/>
          <w:sz w:val="28"/>
        </w:rPr>
        <w:t>
      80) разработка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w:t>
      </w:r>
    </w:p>
    <w:bookmarkEnd w:id="213"/>
    <w:bookmarkStart w:name="z222" w:id="214"/>
    <w:p>
      <w:pPr>
        <w:spacing w:after="0"/>
        <w:ind w:left="0"/>
        <w:jc w:val="both"/>
      </w:pPr>
      <w:r>
        <w:rPr>
          <w:rFonts w:ascii="Times New Roman"/>
          <w:b w:val="false"/>
          <w:i w:val="false"/>
          <w:color w:val="000000"/>
          <w:sz w:val="28"/>
        </w:rPr>
        <w:t>
      81) разработка правил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w:t>
      </w:r>
    </w:p>
    <w:bookmarkEnd w:id="214"/>
    <w:bookmarkStart w:name="z223" w:id="215"/>
    <w:p>
      <w:pPr>
        <w:spacing w:after="0"/>
        <w:ind w:left="0"/>
        <w:jc w:val="both"/>
      </w:pPr>
      <w:r>
        <w:rPr>
          <w:rFonts w:ascii="Times New Roman"/>
          <w:b w:val="false"/>
          <w:i w:val="false"/>
          <w:color w:val="000000"/>
          <w:sz w:val="28"/>
        </w:rPr>
        <w:t>
      82) выявление и рассмотрение административных правонарушений, отнесенных законодательством Республики Казахстан к ведению этого органа;</w:t>
      </w:r>
    </w:p>
    <w:bookmarkEnd w:id="215"/>
    <w:bookmarkStart w:name="z224" w:id="216"/>
    <w:p>
      <w:pPr>
        <w:spacing w:after="0"/>
        <w:ind w:left="0"/>
        <w:jc w:val="both"/>
      </w:pPr>
      <w:r>
        <w:rPr>
          <w:rFonts w:ascii="Times New Roman"/>
          <w:b w:val="false"/>
          <w:i w:val="false"/>
          <w:color w:val="000000"/>
          <w:sz w:val="28"/>
        </w:rPr>
        <w:t>
      83) разработка особенностей заявления сведений в транзитной декларации и порядка ее использования при перемещении товаров по территории Республики Казахстан;</w:t>
      </w:r>
    </w:p>
    <w:bookmarkEnd w:id="216"/>
    <w:bookmarkStart w:name="z225" w:id="217"/>
    <w:p>
      <w:pPr>
        <w:spacing w:after="0"/>
        <w:ind w:left="0"/>
        <w:jc w:val="both"/>
      </w:pPr>
      <w:r>
        <w:rPr>
          <w:rFonts w:ascii="Times New Roman"/>
          <w:b w:val="false"/>
          <w:i w:val="false"/>
          <w:color w:val="000000"/>
          <w:sz w:val="28"/>
        </w:rPr>
        <w:t>
      84) разработка правил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w:t>
      </w:r>
    </w:p>
    <w:bookmarkEnd w:id="217"/>
    <w:bookmarkStart w:name="z226" w:id="218"/>
    <w:p>
      <w:pPr>
        <w:spacing w:after="0"/>
        <w:ind w:left="0"/>
        <w:jc w:val="both"/>
      </w:pPr>
      <w:r>
        <w:rPr>
          <w:rFonts w:ascii="Times New Roman"/>
          <w:b w:val="false"/>
          <w:i w:val="false"/>
          <w:color w:val="000000"/>
          <w:sz w:val="28"/>
        </w:rPr>
        <w:t>
      85) разработка особенностей применения таможенной процедуры таможенного транзита в отношении товаров, перевозимых по территории Республики Казахстан;</w:t>
      </w:r>
    </w:p>
    <w:bookmarkEnd w:id="218"/>
    <w:bookmarkStart w:name="z227" w:id="219"/>
    <w:p>
      <w:pPr>
        <w:spacing w:after="0"/>
        <w:ind w:left="0"/>
        <w:jc w:val="both"/>
      </w:pPr>
      <w:r>
        <w:rPr>
          <w:rFonts w:ascii="Times New Roman"/>
          <w:b w:val="false"/>
          <w:i w:val="false"/>
          <w:color w:val="000000"/>
          <w:sz w:val="28"/>
        </w:rPr>
        <w:t>
      86) разработка правил заполнения должностным лицом органа государственных доходов таможенных деклараций;</w:t>
      </w:r>
    </w:p>
    <w:bookmarkEnd w:id="219"/>
    <w:bookmarkStart w:name="z228" w:id="220"/>
    <w:p>
      <w:pPr>
        <w:spacing w:after="0"/>
        <w:ind w:left="0"/>
        <w:jc w:val="both"/>
      </w:pPr>
      <w:r>
        <w:rPr>
          <w:rFonts w:ascii="Times New Roman"/>
          <w:b w:val="false"/>
          <w:i w:val="false"/>
          <w:color w:val="000000"/>
          <w:sz w:val="28"/>
        </w:rPr>
        <w:t>
      87) разработка правил подтверждения ввоза товаров для личного пользования на таможенную территорию ЕАЭС обратно после их вывоза с таможенной территории ЕАЭС;</w:t>
      </w:r>
    </w:p>
    <w:bookmarkEnd w:id="220"/>
    <w:bookmarkStart w:name="z229" w:id="221"/>
    <w:p>
      <w:pPr>
        <w:spacing w:after="0"/>
        <w:ind w:left="0"/>
        <w:jc w:val="both"/>
      </w:pPr>
      <w:r>
        <w:rPr>
          <w:rFonts w:ascii="Times New Roman"/>
          <w:b w:val="false"/>
          <w:i w:val="false"/>
          <w:color w:val="000000"/>
          <w:sz w:val="28"/>
        </w:rPr>
        <w:t>
      88) разработка правил осуществления задержания (приостановления) наличных денежных средств и (или) денежных инструментов, перемещаемых через таможенную границу ЕАЭС,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p>
    <w:bookmarkEnd w:id="221"/>
    <w:bookmarkStart w:name="z230" w:id="222"/>
    <w:p>
      <w:pPr>
        <w:spacing w:after="0"/>
        <w:ind w:left="0"/>
        <w:jc w:val="both"/>
      </w:pPr>
      <w:r>
        <w:rPr>
          <w:rFonts w:ascii="Times New Roman"/>
          <w:b w:val="false"/>
          <w:i w:val="false"/>
          <w:color w:val="000000"/>
          <w:sz w:val="28"/>
        </w:rPr>
        <w:t>
      89) разработка по согласованию с уполномоченным органом в области транспорта порядка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w:t>
      </w:r>
    </w:p>
    <w:bookmarkEnd w:id="222"/>
    <w:bookmarkStart w:name="z231" w:id="223"/>
    <w:p>
      <w:pPr>
        <w:spacing w:after="0"/>
        <w:ind w:left="0"/>
        <w:jc w:val="both"/>
      </w:pPr>
      <w:r>
        <w:rPr>
          <w:rFonts w:ascii="Times New Roman"/>
          <w:b w:val="false"/>
          <w:i w:val="false"/>
          <w:color w:val="000000"/>
          <w:sz w:val="28"/>
        </w:rPr>
        <w:t>
      90) разработка перечня мест перемещения товаров через таможенную границу ЕАЭС, в которых применяется система двойного коридора, а также Правил формирования такого перечня;</w:t>
      </w:r>
    </w:p>
    <w:bookmarkEnd w:id="223"/>
    <w:bookmarkStart w:name="z232" w:id="224"/>
    <w:p>
      <w:pPr>
        <w:spacing w:after="0"/>
        <w:ind w:left="0"/>
        <w:jc w:val="both"/>
      </w:pPr>
      <w:r>
        <w:rPr>
          <w:rFonts w:ascii="Times New Roman"/>
          <w:b w:val="false"/>
          <w:i w:val="false"/>
          <w:color w:val="000000"/>
          <w:sz w:val="28"/>
        </w:rPr>
        <w:t>
      91) разработка правил регистрации предварительных решений о классификации товаров в журнале регистрации предварительных решений о классификации товаров, а также формы заявления лица о принятии предварительного решения о классификации товара;</w:t>
      </w:r>
    </w:p>
    <w:bookmarkEnd w:id="224"/>
    <w:bookmarkStart w:name="z233" w:id="225"/>
    <w:p>
      <w:pPr>
        <w:spacing w:after="0"/>
        <w:ind w:left="0"/>
        <w:jc w:val="both"/>
      </w:pPr>
      <w:r>
        <w:rPr>
          <w:rFonts w:ascii="Times New Roman"/>
          <w:b w:val="false"/>
          <w:i w:val="false"/>
          <w:color w:val="000000"/>
          <w:sz w:val="28"/>
        </w:rPr>
        <w:t>
      92) разработка порядка, формы и сроков принятия решения о классификации товаров;</w:t>
      </w:r>
    </w:p>
    <w:bookmarkEnd w:id="225"/>
    <w:bookmarkStart w:name="z234" w:id="226"/>
    <w:p>
      <w:pPr>
        <w:spacing w:after="0"/>
        <w:ind w:left="0"/>
        <w:jc w:val="both"/>
      </w:pPr>
      <w:r>
        <w:rPr>
          <w:rFonts w:ascii="Times New Roman"/>
          <w:b w:val="false"/>
          <w:i w:val="false"/>
          <w:color w:val="000000"/>
          <w:sz w:val="28"/>
        </w:rPr>
        <w:t>
      93) разработка правил регистрации предварительных решений о происхождении товара в журнале регистрации предварительных решений о происхождении товара, а также формы заявления лица о принятии предварительного решения о происхождении товара;</w:t>
      </w:r>
    </w:p>
    <w:bookmarkEnd w:id="226"/>
    <w:bookmarkStart w:name="z235" w:id="227"/>
    <w:p>
      <w:pPr>
        <w:spacing w:after="0"/>
        <w:ind w:left="0"/>
        <w:jc w:val="both"/>
      </w:pPr>
      <w:r>
        <w:rPr>
          <w:rFonts w:ascii="Times New Roman"/>
          <w:b w:val="false"/>
          <w:i w:val="false"/>
          <w:color w:val="000000"/>
          <w:sz w:val="28"/>
        </w:rPr>
        <w:t>
      94) разработка правил и сроков проведения консультаций;</w:t>
      </w:r>
    </w:p>
    <w:bookmarkEnd w:id="227"/>
    <w:bookmarkStart w:name="z236" w:id="228"/>
    <w:p>
      <w:pPr>
        <w:spacing w:after="0"/>
        <w:ind w:left="0"/>
        <w:jc w:val="both"/>
      </w:pPr>
      <w:r>
        <w:rPr>
          <w:rFonts w:ascii="Times New Roman"/>
          <w:b w:val="false"/>
          <w:i w:val="false"/>
          <w:color w:val="000000"/>
          <w:sz w:val="28"/>
        </w:rPr>
        <w:t>
      95) разработка правил и форм внесения авансовых платежей;</w:t>
      </w:r>
    </w:p>
    <w:bookmarkEnd w:id="228"/>
    <w:bookmarkStart w:name="z237" w:id="229"/>
    <w:p>
      <w:pPr>
        <w:spacing w:after="0"/>
        <w:ind w:left="0"/>
        <w:jc w:val="both"/>
      </w:pPr>
      <w:r>
        <w:rPr>
          <w:rFonts w:ascii="Times New Roman"/>
          <w:b w:val="false"/>
          <w:i w:val="false"/>
          <w:color w:val="000000"/>
          <w:sz w:val="28"/>
        </w:rPr>
        <w:t>
      96) разработка формы решения о классификации товаров, перемещаемых через таможенную границу ЕАЭС в несобранном или разобранном виде, в том числе в некомплектном или незавершенном виде;</w:t>
      </w:r>
    </w:p>
    <w:bookmarkEnd w:id="229"/>
    <w:bookmarkStart w:name="z238" w:id="230"/>
    <w:p>
      <w:pPr>
        <w:spacing w:after="0"/>
        <w:ind w:left="0"/>
        <w:jc w:val="both"/>
      </w:pPr>
      <w:r>
        <w:rPr>
          <w:rFonts w:ascii="Times New Roman"/>
          <w:b w:val="false"/>
          <w:i w:val="false"/>
          <w:color w:val="000000"/>
          <w:sz w:val="28"/>
        </w:rPr>
        <w:t>
      97) разработка формы заявления о принятии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правил регистрации в журнале регистрации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230"/>
    <w:bookmarkStart w:name="z239" w:id="231"/>
    <w:p>
      <w:pPr>
        <w:spacing w:after="0"/>
        <w:ind w:left="0"/>
        <w:jc w:val="both"/>
      </w:pPr>
      <w:r>
        <w:rPr>
          <w:rFonts w:ascii="Times New Roman"/>
          <w:b w:val="false"/>
          <w:i w:val="false"/>
          <w:color w:val="000000"/>
          <w:sz w:val="28"/>
        </w:rPr>
        <w:t>
      98) разработка порядка, условий и сроков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231"/>
    <w:bookmarkStart w:name="z240" w:id="232"/>
    <w:p>
      <w:pPr>
        <w:spacing w:after="0"/>
        <w:ind w:left="0"/>
        <w:jc w:val="both"/>
      </w:pPr>
      <w:r>
        <w:rPr>
          <w:rFonts w:ascii="Times New Roman"/>
          <w:b w:val="false"/>
          <w:i w:val="false"/>
          <w:color w:val="000000"/>
          <w:sz w:val="28"/>
        </w:rPr>
        <w:t>
      99) разработка совместно с уполномоченным органом в области транспорта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ЕАЭС;</w:t>
      </w:r>
    </w:p>
    <w:bookmarkEnd w:id="232"/>
    <w:bookmarkStart w:name="z241" w:id="233"/>
    <w:p>
      <w:pPr>
        <w:spacing w:after="0"/>
        <w:ind w:left="0"/>
        <w:jc w:val="both"/>
      </w:pPr>
      <w:r>
        <w:rPr>
          <w:rFonts w:ascii="Times New Roman"/>
          <w:b w:val="false"/>
          <w:i w:val="false"/>
          <w:color w:val="000000"/>
          <w:sz w:val="28"/>
        </w:rPr>
        <w:t>
      100) разработка правил проведения радиационного контроля;</w:t>
      </w:r>
    </w:p>
    <w:bookmarkEnd w:id="233"/>
    <w:bookmarkStart w:name="z242" w:id="234"/>
    <w:p>
      <w:pPr>
        <w:spacing w:after="0"/>
        <w:ind w:left="0"/>
        <w:jc w:val="both"/>
      </w:pPr>
      <w:r>
        <w:rPr>
          <w:rFonts w:ascii="Times New Roman"/>
          <w:b w:val="false"/>
          <w:i w:val="false"/>
          <w:color w:val="000000"/>
          <w:sz w:val="28"/>
        </w:rPr>
        <w:t>
      101) разработка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ЕАЭС,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bookmarkEnd w:id="234"/>
    <w:bookmarkStart w:name="z243" w:id="235"/>
    <w:p>
      <w:pPr>
        <w:spacing w:after="0"/>
        <w:ind w:left="0"/>
        <w:jc w:val="both"/>
      </w:pPr>
      <w:r>
        <w:rPr>
          <w:rFonts w:ascii="Times New Roman"/>
          <w:b w:val="false"/>
          <w:i w:val="false"/>
          <w:color w:val="000000"/>
          <w:sz w:val="28"/>
        </w:rPr>
        <w:t>
      102) разработка правил признания отходов, образовавшихся в результате уничтожения товаров, непригодными для их дальнейшего коммерческого использования;</w:t>
      </w:r>
    </w:p>
    <w:bookmarkEnd w:id="235"/>
    <w:bookmarkStart w:name="z244" w:id="236"/>
    <w:p>
      <w:pPr>
        <w:spacing w:after="0"/>
        <w:ind w:left="0"/>
        <w:jc w:val="both"/>
      </w:pPr>
      <w:r>
        <w:rPr>
          <w:rFonts w:ascii="Times New Roman"/>
          <w:b w:val="false"/>
          <w:i w:val="false"/>
          <w:color w:val="000000"/>
          <w:sz w:val="28"/>
        </w:rPr>
        <w:t>
      103) разработка форм уведомлений о не уплаченных в установленный срок суммах таможенных пошлин, налогов, специальных, антидемпинговых, компенсационных пошлин, пеней, процентов и погашении задолженности по таможенным платежам, налогам, специальным, антидемпинговым, компенсационным пошлинам, пеней, процентов;</w:t>
      </w:r>
    </w:p>
    <w:bookmarkEnd w:id="236"/>
    <w:bookmarkStart w:name="z245" w:id="237"/>
    <w:p>
      <w:pPr>
        <w:spacing w:after="0"/>
        <w:ind w:left="0"/>
        <w:jc w:val="both"/>
      </w:pPr>
      <w:r>
        <w:rPr>
          <w:rFonts w:ascii="Times New Roman"/>
          <w:b w:val="false"/>
          <w:i w:val="false"/>
          <w:color w:val="000000"/>
          <w:sz w:val="28"/>
        </w:rPr>
        <w:t>
      104) размещение на своем интернет-ресурсе полугодовых графиков комплексных выездных таможенных проверок;</w:t>
      </w:r>
    </w:p>
    <w:bookmarkEnd w:id="237"/>
    <w:bookmarkStart w:name="z246" w:id="238"/>
    <w:p>
      <w:pPr>
        <w:spacing w:after="0"/>
        <w:ind w:left="0"/>
        <w:jc w:val="both"/>
      </w:pPr>
      <w:r>
        <w:rPr>
          <w:rFonts w:ascii="Times New Roman"/>
          <w:b w:val="false"/>
          <w:i w:val="false"/>
          <w:color w:val="000000"/>
          <w:sz w:val="28"/>
        </w:rPr>
        <w:t>
      105) разработка правил назначения таможенной экспертизы для проведения иной уполномоченной экспертной организацией (экспертом) и правил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238"/>
    <w:bookmarkStart w:name="z247" w:id="239"/>
    <w:p>
      <w:pPr>
        <w:spacing w:after="0"/>
        <w:ind w:left="0"/>
        <w:jc w:val="both"/>
      </w:pPr>
      <w:r>
        <w:rPr>
          <w:rFonts w:ascii="Times New Roman"/>
          <w:b w:val="false"/>
          <w:i w:val="false"/>
          <w:color w:val="000000"/>
          <w:sz w:val="28"/>
        </w:rPr>
        <w:t>
      106) разработка правил изъятия таможенных, транспортных (перевозочных), коммерческих и иных документов, средств идентификации для проведения таможенной экспертизы и формы акта об изъятии документов, средств идентификации документов и товаров;</w:t>
      </w:r>
    </w:p>
    <w:bookmarkEnd w:id="239"/>
    <w:bookmarkStart w:name="z248" w:id="240"/>
    <w:p>
      <w:pPr>
        <w:spacing w:after="0"/>
        <w:ind w:left="0"/>
        <w:jc w:val="both"/>
      </w:pPr>
      <w:r>
        <w:rPr>
          <w:rFonts w:ascii="Times New Roman"/>
          <w:b w:val="false"/>
          <w:i w:val="false"/>
          <w:color w:val="000000"/>
          <w:sz w:val="28"/>
        </w:rPr>
        <w:t>
      107) разработка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bookmarkEnd w:id="240"/>
    <w:bookmarkStart w:name="z249" w:id="241"/>
    <w:p>
      <w:pPr>
        <w:spacing w:after="0"/>
        <w:ind w:left="0"/>
        <w:jc w:val="both"/>
      </w:pPr>
      <w:r>
        <w:rPr>
          <w:rFonts w:ascii="Times New Roman"/>
          <w:b w:val="false"/>
          <w:i w:val="false"/>
          <w:color w:val="000000"/>
          <w:sz w:val="28"/>
        </w:rPr>
        <w:t>
      108) разработка перечня отдельных категорий товаров ЕАЭС,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p>
    <w:bookmarkEnd w:id="241"/>
    <w:bookmarkStart w:name="z250" w:id="242"/>
    <w:p>
      <w:pPr>
        <w:spacing w:after="0"/>
        <w:ind w:left="0"/>
        <w:jc w:val="both"/>
      </w:pPr>
      <w:r>
        <w:rPr>
          <w:rFonts w:ascii="Times New Roman"/>
          <w:b w:val="false"/>
          <w:i w:val="false"/>
          <w:color w:val="000000"/>
          <w:sz w:val="28"/>
        </w:rPr>
        <w:t>
      109) разработка особенностей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w:t>
      </w:r>
    </w:p>
    <w:bookmarkEnd w:id="242"/>
    <w:bookmarkStart w:name="z251" w:id="243"/>
    <w:p>
      <w:pPr>
        <w:spacing w:after="0"/>
        <w:ind w:left="0"/>
        <w:jc w:val="both"/>
      </w:pPr>
      <w:r>
        <w:rPr>
          <w:rFonts w:ascii="Times New Roman"/>
          <w:b w:val="false"/>
          <w:i w:val="false"/>
          <w:color w:val="000000"/>
          <w:sz w:val="28"/>
        </w:rPr>
        <w:t>
      110) разработка перечня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p>
    <w:bookmarkEnd w:id="243"/>
    <w:bookmarkStart w:name="z252" w:id="244"/>
    <w:p>
      <w:pPr>
        <w:spacing w:after="0"/>
        <w:ind w:left="0"/>
        <w:jc w:val="both"/>
      </w:pPr>
      <w:r>
        <w:rPr>
          <w:rFonts w:ascii="Times New Roman"/>
          <w:b w:val="false"/>
          <w:i w:val="false"/>
          <w:color w:val="000000"/>
          <w:sz w:val="28"/>
        </w:rPr>
        <w:t>
      111) разработка правил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244"/>
    <w:bookmarkStart w:name="z253" w:id="245"/>
    <w:p>
      <w:pPr>
        <w:spacing w:after="0"/>
        <w:ind w:left="0"/>
        <w:jc w:val="both"/>
      </w:pPr>
      <w:r>
        <w:rPr>
          <w:rFonts w:ascii="Times New Roman"/>
          <w:b w:val="false"/>
          <w:i w:val="false"/>
          <w:color w:val="000000"/>
          <w:sz w:val="28"/>
        </w:rPr>
        <w:t>
      112) разработка правил обеспечения контрольно-пропускного режима на территории свободного склада, включая определение порядка доступа лиц на такую территорию;</w:t>
      </w:r>
    </w:p>
    <w:bookmarkEnd w:id="245"/>
    <w:bookmarkStart w:name="z254" w:id="246"/>
    <w:p>
      <w:pPr>
        <w:spacing w:after="0"/>
        <w:ind w:left="0"/>
        <w:jc w:val="both"/>
      </w:pPr>
      <w:r>
        <w:rPr>
          <w:rFonts w:ascii="Times New Roman"/>
          <w:b w:val="false"/>
          <w:i w:val="false"/>
          <w:color w:val="000000"/>
          <w:sz w:val="28"/>
        </w:rPr>
        <w:t>
      113) разработка правил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246"/>
    <w:bookmarkStart w:name="z255" w:id="247"/>
    <w:p>
      <w:pPr>
        <w:spacing w:after="0"/>
        <w:ind w:left="0"/>
        <w:jc w:val="both"/>
      </w:pPr>
      <w:r>
        <w:rPr>
          <w:rFonts w:ascii="Times New Roman"/>
          <w:b w:val="false"/>
          <w:i w:val="false"/>
          <w:color w:val="000000"/>
          <w:sz w:val="28"/>
        </w:rPr>
        <w:t>
      114) разработка правил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247"/>
    <w:bookmarkStart w:name="z256" w:id="248"/>
    <w:p>
      <w:pPr>
        <w:spacing w:after="0"/>
        <w:ind w:left="0"/>
        <w:jc w:val="both"/>
      </w:pPr>
      <w:r>
        <w:rPr>
          <w:rFonts w:ascii="Times New Roman"/>
          <w:b w:val="false"/>
          <w:i w:val="false"/>
          <w:color w:val="000000"/>
          <w:sz w:val="28"/>
        </w:rPr>
        <w:t>
      115) разработка правил и условий совершения операций по хранению, операции по погрузке (разгрузке) товаров и иных грузовых операций, связанных с хранением, операций, необходимых для обеспечения сохранности товаров, а также обычных операций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248"/>
    <w:bookmarkStart w:name="z257" w:id="249"/>
    <w:p>
      <w:pPr>
        <w:spacing w:after="0"/>
        <w:ind w:left="0"/>
        <w:jc w:val="both"/>
      </w:pPr>
      <w:r>
        <w:rPr>
          <w:rFonts w:ascii="Times New Roman"/>
          <w:b w:val="false"/>
          <w:i w:val="false"/>
          <w:color w:val="000000"/>
          <w:sz w:val="28"/>
        </w:rPr>
        <w:t>
      116) разработка правил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249"/>
    <w:bookmarkStart w:name="z258" w:id="250"/>
    <w:p>
      <w:pPr>
        <w:spacing w:after="0"/>
        <w:ind w:left="0"/>
        <w:jc w:val="both"/>
      </w:pPr>
      <w:r>
        <w:rPr>
          <w:rFonts w:ascii="Times New Roman"/>
          <w:b w:val="false"/>
          <w:i w:val="false"/>
          <w:color w:val="000000"/>
          <w:sz w:val="28"/>
        </w:rPr>
        <w:t>
      117) разработка правил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250"/>
    <w:bookmarkStart w:name="z259" w:id="251"/>
    <w:p>
      <w:pPr>
        <w:spacing w:after="0"/>
        <w:ind w:left="0"/>
        <w:jc w:val="both"/>
      </w:pPr>
      <w:r>
        <w:rPr>
          <w:rFonts w:ascii="Times New Roman"/>
          <w:b w:val="false"/>
          <w:i w:val="false"/>
          <w:color w:val="000000"/>
          <w:sz w:val="28"/>
        </w:rPr>
        <w:t>
      118) разработка правил завершения действия таможенной процедуры свободного склада при ликвидации владельца свободного склада;</w:t>
      </w:r>
    </w:p>
    <w:bookmarkEnd w:id="251"/>
    <w:bookmarkStart w:name="z260" w:id="252"/>
    <w:p>
      <w:pPr>
        <w:spacing w:after="0"/>
        <w:ind w:left="0"/>
        <w:jc w:val="both"/>
      </w:pPr>
      <w:r>
        <w:rPr>
          <w:rFonts w:ascii="Times New Roman"/>
          <w:b w:val="false"/>
          <w:i w:val="false"/>
          <w:color w:val="000000"/>
          <w:sz w:val="28"/>
        </w:rPr>
        <w:t>
      119) разработка требований к обустройству территории свободной (специальной, особой) экономической зоны, включая требования по ограждению и оснащению периметра такой территории системой видеонаблюдения;</w:t>
      </w:r>
    </w:p>
    <w:bookmarkEnd w:id="252"/>
    <w:bookmarkStart w:name="z261" w:id="253"/>
    <w:p>
      <w:pPr>
        <w:spacing w:after="0"/>
        <w:ind w:left="0"/>
        <w:jc w:val="both"/>
      </w:pPr>
      <w:r>
        <w:rPr>
          <w:rFonts w:ascii="Times New Roman"/>
          <w:b w:val="false"/>
          <w:i w:val="false"/>
          <w:color w:val="000000"/>
          <w:sz w:val="28"/>
        </w:rPr>
        <w:t>
      120) разработка правил обеспечения контрольно-пропускного режима на территории свободной (специальной, особой) экономической зоны, включая доступ лиц на такую территорию;</w:t>
      </w:r>
    </w:p>
    <w:bookmarkEnd w:id="253"/>
    <w:bookmarkStart w:name="z262" w:id="254"/>
    <w:p>
      <w:pPr>
        <w:spacing w:after="0"/>
        <w:ind w:left="0"/>
        <w:jc w:val="both"/>
      </w:pPr>
      <w:r>
        <w:rPr>
          <w:rFonts w:ascii="Times New Roman"/>
          <w:b w:val="false"/>
          <w:i w:val="false"/>
          <w:color w:val="000000"/>
          <w:sz w:val="28"/>
        </w:rPr>
        <w:t>
      121) разработка правил и формы подачи уведомления о ввозе товаров на территорию свободной (специальной, особой) экономической зоны и выдачи разрешений на вывоз товаров с территории свободной (специальной, особой) экономической зоны и на ввоз товаров в портовую свободную (специальную, особую) экономическую зону или логистическую свободную (специальную, особую) экономическую зону;</w:t>
      </w:r>
    </w:p>
    <w:bookmarkEnd w:id="254"/>
    <w:bookmarkStart w:name="z263" w:id="255"/>
    <w:p>
      <w:pPr>
        <w:spacing w:after="0"/>
        <w:ind w:left="0"/>
        <w:jc w:val="both"/>
      </w:pPr>
      <w:r>
        <w:rPr>
          <w:rFonts w:ascii="Times New Roman"/>
          <w:b w:val="false"/>
          <w:i w:val="false"/>
          <w:color w:val="000000"/>
          <w:sz w:val="28"/>
        </w:rPr>
        <w:t>
      122) документирование, видео- и аудиозапись, кино- и фотосъемка фактов и событий в соответствии с нормативными правовыми актами Республики Казахстан;</w:t>
      </w:r>
    </w:p>
    <w:bookmarkEnd w:id="255"/>
    <w:bookmarkStart w:name="z264" w:id="256"/>
    <w:p>
      <w:pPr>
        <w:spacing w:after="0"/>
        <w:ind w:left="0"/>
        <w:jc w:val="both"/>
      </w:pPr>
      <w:r>
        <w:rPr>
          <w:rFonts w:ascii="Times New Roman"/>
          <w:b w:val="false"/>
          <w:i w:val="false"/>
          <w:color w:val="000000"/>
          <w:sz w:val="28"/>
        </w:rPr>
        <w:t>
      123) разработка образцов форменной одежды, натуральных норм обеспечения ею и знаков различия, правил ее ношения, а также перечня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ЕАЭС;</w:t>
      </w:r>
    </w:p>
    <w:bookmarkEnd w:id="256"/>
    <w:bookmarkStart w:name="z265" w:id="257"/>
    <w:p>
      <w:pPr>
        <w:spacing w:after="0"/>
        <w:ind w:left="0"/>
        <w:jc w:val="both"/>
      </w:pPr>
      <w:r>
        <w:rPr>
          <w:rFonts w:ascii="Times New Roman"/>
          <w:b w:val="false"/>
          <w:i w:val="false"/>
          <w:color w:val="000000"/>
          <w:sz w:val="28"/>
        </w:rPr>
        <w:t>
      124) разработка правил осуществления органом государственных доходов идентификации товаров, ввозимых на территорию свободной (специальной, особой) экономической зоны;</w:t>
      </w:r>
    </w:p>
    <w:bookmarkEnd w:id="257"/>
    <w:bookmarkStart w:name="z266" w:id="258"/>
    <w:p>
      <w:pPr>
        <w:spacing w:after="0"/>
        <w:ind w:left="0"/>
        <w:jc w:val="both"/>
      </w:pPr>
      <w:r>
        <w:rPr>
          <w:rFonts w:ascii="Times New Roman"/>
          <w:b w:val="false"/>
          <w:i w:val="false"/>
          <w:color w:val="000000"/>
          <w:sz w:val="28"/>
        </w:rPr>
        <w:t xml:space="preserve">
      125) разработка по согласованию с уполномоченным органом в сфере таможенной политики порядка совершения таможенных операций в отношении иностранных товаров, ввозимых с территории сопредельного иностранного государства,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свободной (специальной, особой) экономической зоны, пределы которой полностью или частично совпадают с участками таможенной границы ЕАЭС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291 Кодекса Республика Казахстан "О таможенном регулировании в Республике Казахстан";</w:t>
      </w:r>
    </w:p>
    <w:bookmarkEnd w:id="258"/>
    <w:bookmarkStart w:name="z267" w:id="259"/>
    <w:p>
      <w:pPr>
        <w:spacing w:after="0"/>
        <w:ind w:left="0"/>
        <w:jc w:val="both"/>
      </w:pPr>
      <w:r>
        <w:rPr>
          <w:rFonts w:ascii="Times New Roman"/>
          <w:b w:val="false"/>
          <w:i w:val="false"/>
          <w:color w:val="000000"/>
          <w:sz w:val="28"/>
        </w:rPr>
        <w:t>
      126) разработка правил и формы уведомления о начале проведения камеральной таможенной проверки;</w:t>
      </w:r>
    </w:p>
    <w:bookmarkEnd w:id="259"/>
    <w:bookmarkStart w:name="z268" w:id="260"/>
    <w:p>
      <w:pPr>
        <w:spacing w:after="0"/>
        <w:ind w:left="0"/>
        <w:jc w:val="both"/>
      </w:pPr>
      <w:r>
        <w:rPr>
          <w:rFonts w:ascii="Times New Roman"/>
          <w:b w:val="false"/>
          <w:i w:val="false"/>
          <w:color w:val="000000"/>
          <w:sz w:val="28"/>
        </w:rPr>
        <w:t xml:space="preserve">
      127) разработка формы требования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Кодекса Республики Казахстан "О таможенном регулировании в Республике Казахстан", направляемого проверяемому лицу в ходе проведения камеральной таможенной проверки;</w:t>
      </w:r>
    </w:p>
    <w:bookmarkEnd w:id="260"/>
    <w:bookmarkStart w:name="z269" w:id="261"/>
    <w:p>
      <w:pPr>
        <w:spacing w:after="0"/>
        <w:ind w:left="0"/>
        <w:jc w:val="both"/>
      </w:pPr>
      <w:r>
        <w:rPr>
          <w:rFonts w:ascii="Times New Roman"/>
          <w:b w:val="false"/>
          <w:i w:val="false"/>
          <w:color w:val="000000"/>
          <w:sz w:val="28"/>
        </w:rPr>
        <w:t>
      128) разработка правил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p>
    <w:bookmarkEnd w:id="261"/>
    <w:bookmarkStart w:name="z270" w:id="262"/>
    <w:p>
      <w:pPr>
        <w:spacing w:after="0"/>
        <w:ind w:left="0"/>
        <w:jc w:val="both"/>
      </w:pPr>
      <w:r>
        <w:rPr>
          <w:rFonts w:ascii="Times New Roman"/>
          <w:b w:val="false"/>
          <w:i w:val="false"/>
          <w:color w:val="000000"/>
          <w:sz w:val="28"/>
        </w:rPr>
        <w:t>
      129) разработка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свободной (специальной, особой) экономической зоны без завершения действия таможенной процедуры свободной таможенной зоны;</w:t>
      </w:r>
    </w:p>
    <w:bookmarkEnd w:id="262"/>
    <w:bookmarkStart w:name="z271" w:id="263"/>
    <w:p>
      <w:pPr>
        <w:spacing w:after="0"/>
        <w:ind w:left="0"/>
        <w:jc w:val="both"/>
      </w:pPr>
      <w:r>
        <w:rPr>
          <w:rFonts w:ascii="Times New Roman"/>
          <w:b w:val="false"/>
          <w:i w:val="false"/>
          <w:color w:val="000000"/>
          <w:sz w:val="28"/>
        </w:rPr>
        <w:t>
      130) разработка случаев, в которых допускается передача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263"/>
    <w:bookmarkStart w:name="z272" w:id="264"/>
    <w:p>
      <w:pPr>
        <w:spacing w:after="0"/>
        <w:ind w:left="0"/>
        <w:jc w:val="both"/>
      </w:pPr>
      <w:r>
        <w:rPr>
          <w:rFonts w:ascii="Times New Roman"/>
          <w:b w:val="false"/>
          <w:i w:val="false"/>
          <w:color w:val="000000"/>
          <w:sz w:val="28"/>
        </w:rPr>
        <w:t>
      131) разработка порядка и условий передачи товаров участником свободной (специальной,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свободной (специальной, особой) экономической зоны без завершения действия таможенной процедуры свободной таможенной зоны;</w:t>
      </w:r>
    </w:p>
    <w:bookmarkEnd w:id="264"/>
    <w:bookmarkStart w:name="z273" w:id="265"/>
    <w:p>
      <w:pPr>
        <w:spacing w:after="0"/>
        <w:ind w:left="0"/>
        <w:jc w:val="both"/>
      </w:pPr>
      <w:r>
        <w:rPr>
          <w:rFonts w:ascii="Times New Roman"/>
          <w:b w:val="false"/>
          <w:i w:val="false"/>
          <w:color w:val="000000"/>
          <w:sz w:val="28"/>
        </w:rPr>
        <w:t>
      132) разработка правил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265"/>
    <w:bookmarkStart w:name="z274" w:id="266"/>
    <w:p>
      <w:pPr>
        <w:spacing w:after="0"/>
        <w:ind w:left="0"/>
        <w:jc w:val="both"/>
      </w:pPr>
      <w:r>
        <w:rPr>
          <w:rFonts w:ascii="Times New Roman"/>
          <w:b w:val="false"/>
          <w:i w:val="false"/>
          <w:color w:val="000000"/>
          <w:sz w:val="28"/>
        </w:rPr>
        <w:t>
      133) разработка правил завершения действия таможенной процедуры свободной таможенной зоны без помещения товаров под таможенные процедуры;</w:t>
      </w:r>
    </w:p>
    <w:bookmarkEnd w:id="266"/>
    <w:bookmarkStart w:name="z275" w:id="267"/>
    <w:p>
      <w:pPr>
        <w:spacing w:after="0"/>
        <w:ind w:left="0"/>
        <w:jc w:val="both"/>
      </w:pPr>
      <w:r>
        <w:rPr>
          <w:rFonts w:ascii="Times New Roman"/>
          <w:b w:val="false"/>
          <w:i w:val="false"/>
          <w:color w:val="000000"/>
          <w:sz w:val="28"/>
        </w:rPr>
        <w:t>
      134) разработка правил завершения действия таможенной процедуры свободной таможенной зоны при ликвидации (прекращении деятельности) лица, являющегося участником свободной (специальной, особой) экономической зоны;</w:t>
      </w:r>
    </w:p>
    <w:bookmarkEnd w:id="267"/>
    <w:bookmarkStart w:name="z276" w:id="268"/>
    <w:p>
      <w:pPr>
        <w:spacing w:after="0"/>
        <w:ind w:left="0"/>
        <w:jc w:val="both"/>
      </w:pPr>
      <w:r>
        <w:rPr>
          <w:rFonts w:ascii="Times New Roman"/>
          <w:b w:val="false"/>
          <w:i w:val="false"/>
          <w:color w:val="000000"/>
          <w:sz w:val="28"/>
        </w:rPr>
        <w:t>
      135) разработка правил определения зон таможенного контроля свободной (специальной, особой) экономической зоны, пределы которой полностью или частично совпадают с участками таможенной границы ЕАЭС, являющихся частями территории свободной (специальной, особой) экономической зоны, пределы которой полностью или частично совпадают с участками таможенной границы ЕАЭС,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268"/>
    <w:bookmarkStart w:name="z277" w:id="269"/>
    <w:p>
      <w:pPr>
        <w:spacing w:after="0"/>
        <w:ind w:left="0"/>
        <w:jc w:val="both"/>
      </w:pPr>
      <w:r>
        <w:rPr>
          <w:rFonts w:ascii="Times New Roman"/>
          <w:b w:val="false"/>
          <w:i w:val="false"/>
          <w:color w:val="000000"/>
          <w:sz w:val="28"/>
        </w:rPr>
        <w:t>
      136) разработка особенностей обустройства территории свободной (специальной, особой) экономической зоны, пределы которой полностью или частично совпадают с участками таможенной границы ЕАЭС, включая требования по ограждению и оснащению такой территории системой видеонаблюдения;</w:t>
      </w:r>
    </w:p>
    <w:bookmarkEnd w:id="269"/>
    <w:bookmarkStart w:name="z278" w:id="270"/>
    <w:p>
      <w:pPr>
        <w:spacing w:after="0"/>
        <w:ind w:left="0"/>
        <w:jc w:val="both"/>
      </w:pPr>
      <w:r>
        <w:rPr>
          <w:rFonts w:ascii="Times New Roman"/>
          <w:b w:val="false"/>
          <w:i w:val="false"/>
          <w:color w:val="000000"/>
          <w:sz w:val="28"/>
        </w:rPr>
        <w:t>
      137) разработка правил обеспечения контрольно-пропускного режима на территории свободной (специальной, особой) экономической зоны, пределы которой полностью или частично совпадают с участками таможенной границы ЕАЭС, включая доступ лиц на такую территорию;</w:t>
      </w:r>
    </w:p>
    <w:bookmarkEnd w:id="270"/>
    <w:bookmarkStart w:name="z279" w:id="271"/>
    <w:p>
      <w:pPr>
        <w:spacing w:after="0"/>
        <w:ind w:left="0"/>
        <w:jc w:val="both"/>
      </w:pPr>
      <w:r>
        <w:rPr>
          <w:rFonts w:ascii="Times New Roman"/>
          <w:b w:val="false"/>
          <w:i w:val="false"/>
          <w:color w:val="000000"/>
          <w:sz w:val="28"/>
        </w:rPr>
        <w:t>
      138) разработка перечня и категорий товаров, которые не подлежат помещению под таможенную процедуру свободной таможенной зоны, при ввозе в свободную (специальную, особую) экономическую зону, пределы которой полностью или частично совпадают с участками таможенной границы ЕАЭС;</w:t>
      </w:r>
    </w:p>
    <w:bookmarkEnd w:id="271"/>
    <w:bookmarkStart w:name="z280" w:id="272"/>
    <w:p>
      <w:pPr>
        <w:spacing w:after="0"/>
        <w:ind w:left="0"/>
        <w:jc w:val="both"/>
      </w:pPr>
      <w:r>
        <w:rPr>
          <w:rFonts w:ascii="Times New Roman"/>
          <w:b w:val="false"/>
          <w:i w:val="false"/>
          <w:color w:val="000000"/>
          <w:sz w:val="28"/>
        </w:rPr>
        <w:t>
      139) разработка правил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свободной (специальной, особой) экономической зоне, реализации участником свободной (специальной, особой) экономической зоны товаров ЕАЭС физическим лицам, реализации участником свободной (специальной, особой)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свободной (специальной, особой) экономической зоны в соответствии с договором об осуществлении деятельности в свободной (специальной, особой) экономической зоне;</w:t>
      </w:r>
    </w:p>
    <w:bookmarkEnd w:id="272"/>
    <w:bookmarkStart w:name="z281" w:id="273"/>
    <w:p>
      <w:pPr>
        <w:spacing w:after="0"/>
        <w:ind w:left="0"/>
        <w:jc w:val="both"/>
      </w:pPr>
      <w:r>
        <w:rPr>
          <w:rFonts w:ascii="Times New Roman"/>
          <w:b w:val="false"/>
          <w:i w:val="false"/>
          <w:color w:val="000000"/>
          <w:sz w:val="28"/>
        </w:rPr>
        <w:t>
      140) разработка случаев, когда декларантами товаров, помещаемых под таможенную процедуру свободной таможенной зоны для размещения и (или) использования на территории свободной (специальной, особой) экономической зоны, пределы которой полностью или частично совпадают с участками таможенной границы ЕАЭС, могут выступать юридические лица Республики Казахстан, не являющиеся участниками свободной (специальной, особой) экономической зоны, пределы которой полностью или частично совпадают с участками таможенной границы ЕАЭС;</w:t>
      </w:r>
    </w:p>
    <w:bookmarkEnd w:id="273"/>
    <w:bookmarkStart w:name="z282" w:id="274"/>
    <w:p>
      <w:pPr>
        <w:spacing w:after="0"/>
        <w:ind w:left="0"/>
        <w:jc w:val="both"/>
      </w:pPr>
      <w:r>
        <w:rPr>
          <w:rFonts w:ascii="Times New Roman"/>
          <w:b w:val="false"/>
          <w:i w:val="false"/>
          <w:color w:val="000000"/>
          <w:sz w:val="28"/>
        </w:rPr>
        <w:t>
      141) разработка требований к системе учета товаров с использованием информационной системы и порядка ее применения при реализации товаров на территории свободной (специальной, особой) экономической зоны, пределы которой полностью или частично совпадают с участками таможенной границы ЕАЭС для целей таможенного контроля;</w:t>
      </w:r>
    </w:p>
    <w:bookmarkEnd w:id="274"/>
    <w:bookmarkStart w:name="z283" w:id="275"/>
    <w:p>
      <w:pPr>
        <w:spacing w:after="0"/>
        <w:ind w:left="0"/>
        <w:jc w:val="both"/>
      </w:pPr>
      <w:r>
        <w:rPr>
          <w:rFonts w:ascii="Times New Roman"/>
          <w:b w:val="false"/>
          <w:i w:val="false"/>
          <w:color w:val="000000"/>
          <w:sz w:val="28"/>
        </w:rPr>
        <w:t>
      142) разработка перечня категорий товаров, подвергающихся быстрой порче в отношении которых применяется первоочередной порядок совершения таможенных операций;</w:t>
      </w:r>
    </w:p>
    <w:bookmarkEnd w:id="275"/>
    <w:bookmarkStart w:name="z284" w:id="276"/>
    <w:p>
      <w:pPr>
        <w:spacing w:after="0"/>
        <w:ind w:left="0"/>
        <w:jc w:val="both"/>
      </w:pPr>
      <w:r>
        <w:rPr>
          <w:rFonts w:ascii="Times New Roman"/>
          <w:b w:val="false"/>
          <w:i w:val="false"/>
          <w:color w:val="000000"/>
          <w:sz w:val="28"/>
        </w:rPr>
        <w:t>
      143) разработка правил совершения таможенного декларирования, иных таможенных операций и уплаты таможенных платежей, налогов в отношении товаров, которые незаконно перемещены через таможенную границу ЕАЭС, либо выпуск которых не произведен органами государственных доходов;</w:t>
      </w:r>
    </w:p>
    <w:bookmarkEnd w:id="276"/>
    <w:bookmarkStart w:name="z285" w:id="277"/>
    <w:p>
      <w:pPr>
        <w:spacing w:after="0"/>
        <w:ind w:left="0"/>
        <w:jc w:val="both"/>
      </w:pPr>
      <w:r>
        <w:rPr>
          <w:rFonts w:ascii="Times New Roman"/>
          <w:b w:val="false"/>
          <w:i w:val="false"/>
          <w:color w:val="000000"/>
          <w:sz w:val="28"/>
        </w:rPr>
        <w:t>
      144) разработка правил выдачи разрешения органов государственных доходов на хранение в местах, не являющихся таможенными складами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277"/>
    <w:bookmarkStart w:name="z286" w:id="278"/>
    <w:p>
      <w:pPr>
        <w:spacing w:after="0"/>
        <w:ind w:left="0"/>
        <w:jc w:val="both"/>
      </w:pPr>
      <w:r>
        <w:rPr>
          <w:rFonts w:ascii="Times New Roman"/>
          <w:b w:val="false"/>
          <w:i w:val="false"/>
          <w:color w:val="000000"/>
          <w:sz w:val="28"/>
        </w:rPr>
        <w:t>
      145) разработка правил взаимодействия органов государственных доходов и уполномоченных экономических операторов;</w:t>
      </w:r>
    </w:p>
    <w:bookmarkEnd w:id="278"/>
    <w:bookmarkStart w:name="z287" w:id="279"/>
    <w:p>
      <w:pPr>
        <w:spacing w:after="0"/>
        <w:ind w:left="0"/>
        <w:jc w:val="both"/>
      </w:pPr>
      <w:r>
        <w:rPr>
          <w:rFonts w:ascii="Times New Roman"/>
          <w:b w:val="false"/>
          <w:i w:val="false"/>
          <w:color w:val="000000"/>
          <w:sz w:val="28"/>
        </w:rPr>
        <w:t>
      146) разработка инструкции по совершению отдельных таможенных операций;</w:t>
      </w:r>
    </w:p>
    <w:bookmarkEnd w:id="279"/>
    <w:bookmarkStart w:name="z288" w:id="280"/>
    <w:p>
      <w:pPr>
        <w:spacing w:after="0"/>
        <w:ind w:left="0"/>
        <w:jc w:val="both"/>
      </w:pPr>
      <w:r>
        <w:rPr>
          <w:rFonts w:ascii="Times New Roman"/>
          <w:b w:val="false"/>
          <w:i w:val="false"/>
          <w:color w:val="000000"/>
          <w:sz w:val="28"/>
        </w:rPr>
        <w:t>
      147) разработка инструкции по применению отдельных форм таможенного контроля и мер, обеспечивающих проведение таможенного контроля;</w:t>
      </w:r>
    </w:p>
    <w:bookmarkEnd w:id="280"/>
    <w:bookmarkStart w:name="z289" w:id="281"/>
    <w:p>
      <w:pPr>
        <w:spacing w:after="0"/>
        <w:ind w:left="0"/>
        <w:jc w:val="both"/>
      </w:pPr>
      <w:r>
        <w:rPr>
          <w:rFonts w:ascii="Times New Roman"/>
          <w:b w:val="false"/>
          <w:i w:val="false"/>
          <w:color w:val="000000"/>
          <w:sz w:val="28"/>
        </w:rPr>
        <w:t>
      148) разработка образцов форменной одежды, перечня работников органов государственных доходов, имеющих право ношения форменной одежды, натуральных норм обеспечения ею и знаков различия, а также правил ее ношения;</w:t>
      </w:r>
    </w:p>
    <w:bookmarkEnd w:id="281"/>
    <w:bookmarkStart w:name="z290" w:id="282"/>
    <w:p>
      <w:pPr>
        <w:spacing w:after="0"/>
        <w:ind w:left="0"/>
        <w:jc w:val="both"/>
      </w:pPr>
      <w:r>
        <w:rPr>
          <w:rFonts w:ascii="Times New Roman"/>
          <w:b w:val="false"/>
          <w:i w:val="false"/>
          <w:color w:val="000000"/>
          <w:sz w:val="28"/>
        </w:rPr>
        <w:t xml:space="preserve">
      149) разработка требований к программным продуктам, используемых декларантами или лицами, осуществляющими деятельность в сфере таможенного дела, для представления документов и сведений,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82"/>
    <w:bookmarkStart w:name="z291" w:id="283"/>
    <w:p>
      <w:pPr>
        <w:spacing w:after="0"/>
        <w:ind w:left="0"/>
        <w:jc w:val="both"/>
      </w:pPr>
      <w:r>
        <w:rPr>
          <w:rFonts w:ascii="Times New Roman"/>
          <w:b w:val="false"/>
          <w:i w:val="false"/>
          <w:color w:val="000000"/>
          <w:sz w:val="28"/>
        </w:rPr>
        <w:t>
      150) разработка правил доступа, получения и использования лицами информации, содержащейся в информационных системах органов государственных доходов, а также состава и порядка предоставления такой информации;</w:t>
      </w:r>
    </w:p>
    <w:bookmarkEnd w:id="283"/>
    <w:bookmarkStart w:name="z292" w:id="284"/>
    <w:p>
      <w:pPr>
        <w:spacing w:after="0"/>
        <w:ind w:left="0"/>
        <w:jc w:val="both"/>
      </w:pPr>
      <w:r>
        <w:rPr>
          <w:rFonts w:ascii="Times New Roman"/>
          <w:b w:val="false"/>
          <w:i w:val="false"/>
          <w:color w:val="000000"/>
          <w:sz w:val="28"/>
        </w:rPr>
        <w:t>
      151) разработка правил применения генерального обеспечения исполнения обязанности по уплате таможенных пошлин, налогов;</w:t>
      </w:r>
    </w:p>
    <w:bookmarkEnd w:id="284"/>
    <w:bookmarkStart w:name="z293" w:id="285"/>
    <w:p>
      <w:pPr>
        <w:spacing w:after="0"/>
        <w:ind w:left="0"/>
        <w:jc w:val="both"/>
      </w:pPr>
      <w:r>
        <w:rPr>
          <w:rFonts w:ascii="Times New Roman"/>
          <w:b w:val="false"/>
          <w:i w:val="false"/>
          <w:color w:val="000000"/>
          <w:sz w:val="28"/>
        </w:rPr>
        <w:t>
      152) разработка правил учета в органах государственных доходов обеспечения исполнения обязанности по уплате таможенных пошлин, налогов;</w:t>
      </w:r>
    </w:p>
    <w:bookmarkEnd w:id="285"/>
    <w:bookmarkStart w:name="z294" w:id="286"/>
    <w:p>
      <w:pPr>
        <w:spacing w:after="0"/>
        <w:ind w:left="0"/>
        <w:jc w:val="both"/>
      </w:pPr>
      <w:r>
        <w:rPr>
          <w:rFonts w:ascii="Times New Roman"/>
          <w:b w:val="false"/>
          <w:i w:val="false"/>
          <w:color w:val="000000"/>
          <w:sz w:val="28"/>
        </w:rPr>
        <w:t>
      153) разработка правил применения способов обеспечения исполнения обязанностей юридического лица, осуществляющего деятельность в сфере таможенного дела, порядка замены одного способа обеспечения другим;</w:t>
      </w:r>
    </w:p>
    <w:bookmarkEnd w:id="286"/>
    <w:bookmarkStart w:name="z295" w:id="287"/>
    <w:p>
      <w:pPr>
        <w:spacing w:after="0"/>
        <w:ind w:left="0"/>
        <w:jc w:val="both"/>
      </w:pPr>
      <w:r>
        <w:rPr>
          <w:rFonts w:ascii="Times New Roman"/>
          <w:b w:val="false"/>
          <w:i w:val="false"/>
          <w:color w:val="000000"/>
          <w:sz w:val="28"/>
        </w:rPr>
        <w:t>
      154) разработка правил применения способов обеспечения исполнения обязанностей уполномоченного экономического оператора, замены одного способа обеспечения другим, снижения размера обеспечения;</w:t>
      </w:r>
    </w:p>
    <w:bookmarkEnd w:id="287"/>
    <w:bookmarkStart w:name="z296" w:id="288"/>
    <w:p>
      <w:pPr>
        <w:spacing w:after="0"/>
        <w:ind w:left="0"/>
        <w:jc w:val="both"/>
      </w:pPr>
      <w:r>
        <w:rPr>
          <w:rFonts w:ascii="Times New Roman"/>
          <w:b w:val="false"/>
          <w:i w:val="false"/>
          <w:color w:val="000000"/>
          <w:sz w:val="28"/>
        </w:rPr>
        <w:t>
      155) разработка правил подтверждения наличия оснований для предоставления отсрочки или рассрочки уплаты ввозных таможенных пошлин, форм решений о предоставлении отсрочки или рассрочки уплаты ввозных таможенных пошлин и отказе в их предоставлении;</w:t>
      </w:r>
    </w:p>
    <w:bookmarkEnd w:id="288"/>
    <w:bookmarkStart w:name="z297" w:id="289"/>
    <w:p>
      <w:pPr>
        <w:spacing w:after="0"/>
        <w:ind w:left="0"/>
        <w:jc w:val="both"/>
      </w:pPr>
      <w:r>
        <w:rPr>
          <w:rFonts w:ascii="Times New Roman"/>
          <w:b w:val="false"/>
          <w:i w:val="false"/>
          <w:color w:val="000000"/>
          <w:sz w:val="28"/>
        </w:rPr>
        <w:t>
      156) разработка правил представления документов для освобождения от обложения таможенными сборами;</w:t>
      </w:r>
    </w:p>
    <w:bookmarkEnd w:id="289"/>
    <w:bookmarkStart w:name="z298" w:id="290"/>
    <w:p>
      <w:pPr>
        <w:spacing w:after="0"/>
        <w:ind w:left="0"/>
        <w:jc w:val="both"/>
      </w:pPr>
      <w:r>
        <w:rPr>
          <w:rFonts w:ascii="Times New Roman"/>
          <w:b w:val="false"/>
          <w:i w:val="false"/>
          <w:color w:val="000000"/>
          <w:sz w:val="28"/>
        </w:rPr>
        <w:t>
      157) разработка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bookmarkEnd w:id="290"/>
    <w:bookmarkStart w:name="z299" w:id="291"/>
    <w:p>
      <w:pPr>
        <w:spacing w:after="0"/>
        <w:ind w:left="0"/>
        <w:jc w:val="both"/>
      </w:pPr>
      <w:r>
        <w:rPr>
          <w:rFonts w:ascii="Times New Roman"/>
          <w:b w:val="false"/>
          <w:i w:val="false"/>
          <w:color w:val="000000"/>
          <w:sz w:val="28"/>
        </w:rPr>
        <w:t>
      158) разработка опознавательного знака транспортного средства международной перевозки уполномоченного экономического оператора;</w:t>
      </w:r>
    </w:p>
    <w:bookmarkEnd w:id="291"/>
    <w:bookmarkStart w:name="z300" w:id="292"/>
    <w:p>
      <w:pPr>
        <w:spacing w:after="0"/>
        <w:ind w:left="0"/>
        <w:jc w:val="both"/>
      </w:pPr>
      <w:r>
        <w:rPr>
          <w:rFonts w:ascii="Times New Roman"/>
          <w:b w:val="false"/>
          <w:i w:val="false"/>
          <w:color w:val="000000"/>
          <w:sz w:val="28"/>
        </w:rPr>
        <w:t>
      159) разработка правил регистрации в качестве пользователя информационной системы органов государственных доходов;</w:t>
      </w:r>
    </w:p>
    <w:bookmarkEnd w:id="292"/>
    <w:bookmarkStart w:name="z301" w:id="293"/>
    <w:p>
      <w:pPr>
        <w:spacing w:after="0"/>
        <w:ind w:left="0"/>
        <w:jc w:val="both"/>
      </w:pPr>
      <w:r>
        <w:rPr>
          <w:rFonts w:ascii="Times New Roman"/>
          <w:b w:val="false"/>
          <w:i w:val="false"/>
          <w:color w:val="000000"/>
          <w:sz w:val="28"/>
        </w:rPr>
        <w:t>
      160) разработка стратегии и тактики применения органами государственных доходов системы управления рисками, правил ее функционирования и реализация процесса управления рисками;</w:t>
      </w:r>
    </w:p>
    <w:bookmarkEnd w:id="293"/>
    <w:bookmarkStart w:name="z302" w:id="294"/>
    <w:p>
      <w:pPr>
        <w:spacing w:after="0"/>
        <w:ind w:left="0"/>
        <w:jc w:val="both"/>
      </w:pPr>
      <w:r>
        <w:rPr>
          <w:rFonts w:ascii="Times New Roman"/>
          <w:b w:val="false"/>
          <w:i w:val="false"/>
          <w:color w:val="000000"/>
          <w:sz w:val="28"/>
        </w:rPr>
        <w:t>
      161) разработка правил совершения таможенных операций, связанных с установлением и соблюдением маршрута перевозки товаров, находящихся под таможенным контролем и перевозимых по таможенной территории ЕАЭС без помещения под таможенную процедуру таможенного транзита;</w:t>
      </w:r>
    </w:p>
    <w:bookmarkEnd w:id="294"/>
    <w:bookmarkStart w:name="z303" w:id="295"/>
    <w:p>
      <w:pPr>
        <w:spacing w:after="0"/>
        <w:ind w:left="0"/>
        <w:jc w:val="both"/>
      </w:pPr>
      <w:r>
        <w:rPr>
          <w:rFonts w:ascii="Times New Roman"/>
          <w:b w:val="false"/>
          <w:i w:val="false"/>
          <w:color w:val="000000"/>
          <w:sz w:val="28"/>
        </w:rPr>
        <w:t>
      162) разработка типового положения о консультативных советах по вопросам совершенствования таможенного дела;</w:t>
      </w:r>
    </w:p>
    <w:bookmarkEnd w:id="295"/>
    <w:bookmarkStart w:name="z304" w:id="296"/>
    <w:p>
      <w:pPr>
        <w:spacing w:after="0"/>
        <w:ind w:left="0"/>
        <w:jc w:val="both"/>
      </w:pPr>
      <w:r>
        <w:rPr>
          <w:rFonts w:ascii="Times New Roman"/>
          <w:b w:val="false"/>
          <w:i w:val="false"/>
          <w:color w:val="000000"/>
          <w:sz w:val="28"/>
        </w:rPr>
        <w:t>
      163) разработка правил взаимодействия органов государственных доходов с национальной железнодорожной компанией, национальным перевозчиком в сфере железнодорожного транспорта, международными аэропортами, морскими или речными портами Республики Казахстан;</w:t>
      </w:r>
    </w:p>
    <w:bookmarkEnd w:id="296"/>
    <w:bookmarkStart w:name="z305" w:id="297"/>
    <w:p>
      <w:pPr>
        <w:spacing w:after="0"/>
        <w:ind w:left="0"/>
        <w:jc w:val="both"/>
      </w:pPr>
      <w:r>
        <w:rPr>
          <w:rFonts w:ascii="Times New Roman"/>
          <w:b w:val="false"/>
          <w:i w:val="false"/>
          <w:color w:val="000000"/>
          <w:sz w:val="28"/>
        </w:rPr>
        <w:t>
      164) разработка правил обеспечения владельцем склада временного хранения доступа к видеоинформации органам государственных доходов;</w:t>
      </w:r>
    </w:p>
    <w:bookmarkEnd w:id="297"/>
    <w:bookmarkStart w:name="z306" w:id="298"/>
    <w:p>
      <w:pPr>
        <w:spacing w:after="0"/>
        <w:ind w:left="0"/>
        <w:jc w:val="both"/>
      </w:pPr>
      <w:r>
        <w:rPr>
          <w:rFonts w:ascii="Times New Roman"/>
          <w:b w:val="false"/>
          <w:i w:val="false"/>
          <w:color w:val="000000"/>
          <w:sz w:val="28"/>
        </w:rPr>
        <w:t>
      165) разработка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298"/>
    <w:bookmarkStart w:name="z307" w:id="299"/>
    <w:p>
      <w:pPr>
        <w:spacing w:after="0"/>
        <w:ind w:left="0"/>
        <w:jc w:val="both"/>
      </w:pPr>
      <w:r>
        <w:rPr>
          <w:rFonts w:ascii="Times New Roman"/>
          <w:b w:val="false"/>
          <w:i w:val="false"/>
          <w:color w:val="000000"/>
          <w:sz w:val="28"/>
        </w:rPr>
        <w:t>
      166) разработка правил создания (в том числе по заявлению заинтересованного лица), прекращения функционирования временных зон таможенного контроля, требования к ним, а также правовой режим временной зоны таможенного контроля;</w:t>
      </w:r>
    </w:p>
    <w:bookmarkEnd w:id="299"/>
    <w:bookmarkStart w:name="z308" w:id="300"/>
    <w:p>
      <w:pPr>
        <w:spacing w:after="0"/>
        <w:ind w:left="0"/>
        <w:jc w:val="both"/>
      </w:pPr>
      <w:r>
        <w:rPr>
          <w:rFonts w:ascii="Times New Roman"/>
          <w:b w:val="false"/>
          <w:i w:val="false"/>
          <w:color w:val="000000"/>
          <w:sz w:val="28"/>
        </w:rPr>
        <w:t>
      167) разработка требований к расположению (кроме свободного склада),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таможенного склада, свободного склада, включая требования к ограждению и оснащению системой видеонаблюдения периметра территории свободного склада;</w:t>
      </w:r>
    </w:p>
    <w:bookmarkEnd w:id="300"/>
    <w:bookmarkStart w:name="z309" w:id="301"/>
    <w:p>
      <w:pPr>
        <w:spacing w:after="0"/>
        <w:ind w:left="0"/>
        <w:jc w:val="both"/>
      </w:pPr>
      <w:r>
        <w:rPr>
          <w:rFonts w:ascii="Times New Roman"/>
          <w:b w:val="false"/>
          <w:i w:val="false"/>
          <w:color w:val="000000"/>
          <w:sz w:val="28"/>
        </w:rPr>
        <w:t>
      168) разработка требования к расположению, обустройству и оборудованию магазинов беспошлинной торговли, в том числе оснащению системой видеонаблюдения, правила их учреждения и функционирования;</w:t>
      </w:r>
    </w:p>
    <w:bookmarkEnd w:id="301"/>
    <w:bookmarkStart w:name="z310" w:id="302"/>
    <w:p>
      <w:pPr>
        <w:spacing w:after="0"/>
        <w:ind w:left="0"/>
        <w:jc w:val="both"/>
      </w:pPr>
      <w:r>
        <w:rPr>
          <w:rFonts w:ascii="Times New Roman"/>
          <w:b w:val="false"/>
          <w:i w:val="false"/>
          <w:color w:val="000000"/>
          <w:sz w:val="28"/>
        </w:rPr>
        <w:t>
      169) разработка правил реализации товаров в магазинах беспошлинной торговли;</w:t>
      </w:r>
    </w:p>
    <w:bookmarkEnd w:id="302"/>
    <w:bookmarkStart w:name="z311" w:id="303"/>
    <w:p>
      <w:pPr>
        <w:spacing w:after="0"/>
        <w:ind w:left="0"/>
        <w:jc w:val="both"/>
      </w:pPr>
      <w:r>
        <w:rPr>
          <w:rFonts w:ascii="Times New Roman"/>
          <w:b w:val="false"/>
          <w:i w:val="false"/>
          <w:color w:val="000000"/>
          <w:sz w:val="28"/>
        </w:rPr>
        <w:t>
      170) разработка правил признания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03"/>
    <w:bookmarkStart w:name="z312" w:id="304"/>
    <w:p>
      <w:pPr>
        <w:spacing w:after="0"/>
        <w:ind w:left="0"/>
        <w:jc w:val="both"/>
      </w:pPr>
      <w:r>
        <w:rPr>
          <w:rFonts w:ascii="Times New Roman"/>
          <w:b w:val="false"/>
          <w:i w:val="false"/>
          <w:color w:val="000000"/>
          <w:sz w:val="28"/>
        </w:rPr>
        <w:t>
      171) разработка перечня отдельных таможенных операций, правил и мест совершения отдельных таможенных операций, а также случаев совершения отдельных таможенных операций органами государственных доходов вне места нахождения и (или) вне времени работы органов государственных доходов;</w:t>
      </w:r>
    </w:p>
    <w:bookmarkEnd w:id="304"/>
    <w:bookmarkStart w:name="z313" w:id="305"/>
    <w:p>
      <w:pPr>
        <w:spacing w:after="0"/>
        <w:ind w:left="0"/>
        <w:jc w:val="both"/>
      </w:pPr>
      <w:r>
        <w:rPr>
          <w:rFonts w:ascii="Times New Roman"/>
          <w:b w:val="false"/>
          <w:i w:val="false"/>
          <w:color w:val="000000"/>
          <w:sz w:val="28"/>
        </w:rPr>
        <w:t>
      172) разработка правил определения зон деятельности органов государственных доходов;</w:t>
      </w:r>
    </w:p>
    <w:bookmarkEnd w:id="305"/>
    <w:bookmarkStart w:name="z314" w:id="306"/>
    <w:p>
      <w:pPr>
        <w:spacing w:after="0"/>
        <w:ind w:left="0"/>
        <w:jc w:val="both"/>
      </w:pPr>
      <w:r>
        <w:rPr>
          <w:rFonts w:ascii="Times New Roman"/>
          <w:b w:val="false"/>
          <w:i w:val="false"/>
          <w:color w:val="000000"/>
          <w:sz w:val="28"/>
        </w:rPr>
        <w:t>
      173) разработка порядка, формы и сроков представления отчетности, способов представления отчетности, структуры и формата представляемых отчетов в виде электронного документа, порядка их заполнения;</w:t>
      </w:r>
    </w:p>
    <w:bookmarkEnd w:id="306"/>
    <w:bookmarkStart w:name="z315" w:id="307"/>
    <w:p>
      <w:pPr>
        <w:spacing w:after="0"/>
        <w:ind w:left="0"/>
        <w:jc w:val="both"/>
      </w:pPr>
      <w:r>
        <w:rPr>
          <w:rFonts w:ascii="Times New Roman"/>
          <w:b w:val="false"/>
          <w:i w:val="false"/>
          <w:color w:val="000000"/>
          <w:sz w:val="28"/>
        </w:rPr>
        <w:t>
      174) разработка перечня мест нахождения приборов учета, показания которых используются при таможенном декларировании товаров;</w:t>
      </w:r>
    </w:p>
    <w:bookmarkEnd w:id="307"/>
    <w:bookmarkStart w:name="z316" w:id="308"/>
    <w:p>
      <w:pPr>
        <w:spacing w:after="0"/>
        <w:ind w:left="0"/>
        <w:jc w:val="both"/>
      </w:pPr>
      <w:r>
        <w:rPr>
          <w:rFonts w:ascii="Times New Roman"/>
          <w:b w:val="false"/>
          <w:i w:val="false"/>
          <w:color w:val="000000"/>
          <w:sz w:val="28"/>
        </w:rPr>
        <w:t>
      175) разработка порядка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 включая технические требования к информационным системам перевозчиков;</w:t>
      </w:r>
    </w:p>
    <w:bookmarkEnd w:id="308"/>
    <w:bookmarkStart w:name="z317" w:id="309"/>
    <w:p>
      <w:pPr>
        <w:spacing w:after="0"/>
        <w:ind w:left="0"/>
        <w:jc w:val="both"/>
      </w:pPr>
      <w:r>
        <w:rPr>
          <w:rFonts w:ascii="Times New Roman"/>
          <w:b w:val="false"/>
          <w:i w:val="false"/>
          <w:color w:val="000000"/>
          <w:sz w:val="28"/>
        </w:rPr>
        <w:t>
      176) разработка классификатор кодов, подтверждающих соблюдение запретов и ограничений, используемых при таможенном декларировании, формирование идентификационного таможенного номера, характера сделки, особенности внешнеэкономической сделки;</w:t>
      </w:r>
    </w:p>
    <w:bookmarkEnd w:id="309"/>
    <w:bookmarkStart w:name="z318" w:id="310"/>
    <w:p>
      <w:pPr>
        <w:spacing w:after="0"/>
        <w:ind w:left="0"/>
        <w:jc w:val="both"/>
      </w:pPr>
      <w:r>
        <w:rPr>
          <w:rFonts w:ascii="Times New Roman"/>
          <w:b w:val="false"/>
          <w:i w:val="false"/>
          <w:color w:val="000000"/>
          <w:sz w:val="28"/>
        </w:rPr>
        <w:t>
      177) разработка структуры, формата и формы расчета таможенных пошлин, налогов, взимаемых по единым ставкам, либо таможенных пошлин, налогов, взимаемых в виде совокупного таможенного платежа, а также правил его заполнения и внесения в него изменений (дополнений);</w:t>
      </w:r>
    </w:p>
    <w:bookmarkEnd w:id="310"/>
    <w:bookmarkStart w:name="z319" w:id="311"/>
    <w:p>
      <w:pPr>
        <w:spacing w:after="0"/>
        <w:ind w:left="0"/>
        <w:jc w:val="both"/>
      </w:pPr>
      <w:r>
        <w:rPr>
          <w:rFonts w:ascii="Times New Roman"/>
          <w:b w:val="false"/>
          <w:i w:val="false"/>
          <w:color w:val="000000"/>
          <w:sz w:val="28"/>
        </w:rPr>
        <w:t>
      178) разработка порядка и сроков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в том числе внесенных в качестве обеспечения исполнения обязанности по уплате таможенных пошлин, налогов, а также иных денег;</w:t>
      </w:r>
    </w:p>
    <w:bookmarkEnd w:id="311"/>
    <w:bookmarkStart w:name="z320" w:id="312"/>
    <w:p>
      <w:pPr>
        <w:spacing w:after="0"/>
        <w:ind w:left="0"/>
        <w:jc w:val="both"/>
      </w:pPr>
      <w:r>
        <w:rPr>
          <w:rFonts w:ascii="Times New Roman"/>
          <w:b w:val="false"/>
          <w:i w:val="false"/>
          <w:color w:val="000000"/>
          <w:sz w:val="28"/>
        </w:rPr>
        <w:t>
      179) разработка правил ведения лицевого счета плательщика;</w:t>
      </w:r>
    </w:p>
    <w:bookmarkEnd w:id="312"/>
    <w:bookmarkStart w:name="z321" w:id="313"/>
    <w:p>
      <w:pPr>
        <w:spacing w:after="0"/>
        <w:ind w:left="0"/>
        <w:jc w:val="both"/>
      </w:pPr>
      <w:r>
        <w:rPr>
          <w:rFonts w:ascii="Times New Roman"/>
          <w:b w:val="false"/>
          <w:i w:val="false"/>
          <w:color w:val="000000"/>
          <w:sz w:val="28"/>
        </w:rPr>
        <w:t>
      180) разработка правил подтверждения наступления обстоятельств, влекущих за собой зачет (возврат) сумм специальных, антидемпинговых, компенсационных пошлин;</w:t>
      </w:r>
    </w:p>
    <w:bookmarkEnd w:id="313"/>
    <w:bookmarkStart w:name="z322" w:id="314"/>
    <w:p>
      <w:pPr>
        <w:spacing w:after="0"/>
        <w:ind w:left="0"/>
        <w:jc w:val="both"/>
      </w:pPr>
      <w:r>
        <w:rPr>
          <w:rFonts w:ascii="Times New Roman"/>
          <w:b w:val="false"/>
          <w:i w:val="false"/>
          <w:color w:val="000000"/>
          <w:sz w:val="28"/>
        </w:rPr>
        <w:t>
      181) разработка инструкции по организации системы учета отдельных товаров при их перемещении в рамках взаимной трансграничной торговли государств-членов ЕАЭС;</w:t>
      </w:r>
    </w:p>
    <w:bookmarkEnd w:id="314"/>
    <w:bookmarkStart w:name="z323" w:id="315"/>
    <w:p>
      <w:pPr>
        <w:spacing w:after="0"/>
        <w:ind w:left="0"/>
        <w:jc w:val="both"/>
      </w:pPr>
      <w:r>
        <w:rPr>
          <w:rFonts w:ascii="Times New Roman"/>
          <w:b w:val="false"/>
          <w:i w:val="false"/>
          <w:color w:val="000000"/>
          <w:sz w:val="28"/>
        </w:rPr>
        <w:t>
      182) разработка по согласованию с Комитетом национальной безопасности Республики Казахстан и уполномоченным органом в области нефти и газа порядка совершения таможенных операций, связанных с убытием с таможенной территории ЕАЭС и прибытием на таможенную территорию ЕАЭС товаров ЕАЭС и иностранных товаров, перевозимых воздушным или водным транспортом, и (или) морем;</w:t>
      </w:r>
    </w:p>
    <w:bookmarkEnd w:id="315"/>
    <w:bookmarkStart w:name="z324" w:id="316"/>
    <w:p>
      <w:pPr>
        <w:spacing w:after="0"/>
        <w:ind w:left="0"/>
        <w:jc w:val="both"/>
      </w:pPr>
      <w:r>
        <w:rPr>
          <w:rFonts w:ascii="Times New Roman"/>
          <w:b w:val="false"/>
          <w:i w:val="false"/>
          <w:color w:val="000000"/>
          <w:sz w:val="28"/>
        </w:rPr>
        <w:t>
      183) разработка правил проведения таможенных досмотра и осмотра;</w:t>
      </w:r>
    </w:p>
    <w:bookmarkEnd w:id="316"/>
    <w:bookmarkStart w:name="z325" w:id="317"/>
    <w:p>
      <w:pPr>
        <w:spacing w:after="0"/>
        <w:ind w:left="0"/>
        <w:jc w:val="both"/>
      </w:pPr>
      <w:r>
        <w:rPr>
          <w:rFonts w:ascii="Times New Roman"/>
          <w:b w:val="false"/>
          <w:i w:val="false"/>
          <w:color w:val="000000"/>
          <w:sz w:val="28"/>
        </w:rPr>
        <w:t>
      184) разработка правил фиксирования даты и времени уведомления о прибытии товаров на таможенную территорию ЕАЭС;</w:t>
      </w:r>
    </w:p>
    <w:bookmarkEnd w:id="317"/>
    <w:bookmarkStart w:name="z326" w:id="318"/>
    <w:p>
      <w:pPr>
        <w:spacing w:after="0"/>
        <w:ind w:left="0"/>
        <w:jc w:val="both"/>
      </w:pPr>
      <w:r>
        <w:rPr>
          <w:rFonts w:ascii="Times New Roman"/>
          <w:b w:val="false"/>
          <w:i w:val="false"/>
          <w:color w:val="000000"/>
          <w:sz w:val="28"/>
        </w:rPr>
        <w:t>
      185) разработка правил изменения места доставки товаров без завершения действия таможенной процедуры таможенного транзита;</w:t>
      </w:r>
    </w:p>
    <w:bookmarkEnd w:id="318"/>
    <w:bookmarkStart w:name="z327" w:id="319"/>
    <w:p>
      <w:pPr>
        <w:spacing w:after="0"/>
        <w:ind w:left="0"/>
        <w:jc w:val="both"/>
      </w:pPr>
      <w:r>
        <w:rPr>
          <w:rFonts w:ascii="Times New Roman"/>
          <w:b w:val="false"/>
          <w:i w:val="false"/>
          <w:color w:val="000000"/>
          <w:sz w:val="28"/>
        </w:rPr>
        <w:t>
      186) разработка правил регистрации подачи документов, представляемых для завершения действия таможенной процедуры таможенного транзита;</w:t>
      </w:r>
    </w:p>
    <w:bookmarkEnd w:id="319"/>
    <w:bookmarkStart w:name="z328" w:id="320"/>
    <w:p>
      <w:pPr>
        <w:spacing w:after="0"/>
        <w:ind w:left="0"/>
        <w:jc w:val="both"/>
      </w:pPr>
      <w:r>
        <w:rPr>
          <w:rFonts w:ascii="Times New Roman"/>
          <w:b w:val="false"/>
          <w:i w:val="false"/>
          <w:color w:val="000000"/>
          <w:sz w:val="28"/>
        </w:rPr>
        <w:t>
      187) разработка правил совершения таможенных операций, связанных с завершением действия таможенной процедуры таможенного транзита;</w:t>
      </w:r>
    </w:p>
    <w:bookmarkEnd w:id="320"/>
    <w:bookmarkStart w:name="z329" w:id="321"/>
    <w:p>
      <w:pPr>
        <w:spacing w:after="0"/>
        <w:ind w:left="0"/>
        <w:jc w:val="both"/>
      </w:pPr>
      <w:r>
        <w:rPr>
          <w:rFonts w:ascii="Times New Roman"/>
          <w:b w:val="false"/>
          <w:i w:val="false"/>
          <w:color w:val="000000"/>
          <w:sz w:val="28"/>
        </w:rPr>
        <w:t>
      188) разработка правил таможенного сопровождения товаров и транспортных средств по территории Республики Казахстан;</w:t>
      </w:r>
    </w:p>
    <w:bookmarkEnd w:id="321"/>
    <w:bookmarkStart w:name="z330" w:id="322"/>
    <w:p>
      <w:pPr>
        <w:spacing w:after="0"/>
        <w:ind w:left="0"/>
        <w:jc w:val="both"/>
      </w:pPr>
      <w:r>
        <w:rPr>
          <w:rFonts w:ascii="Times New Roman"/>
          <w:b w:val="false"/>
          <w:i w:val="false"/>
          <w:color w:val="000000"/>
          <w:sz w:val="28"/>
        </w:rPr>
        <w:t>
      189) разработка правил применения электронного таможенного сопровождения транспортных средств, а также взаимодействия органов государственных доходов, декларанта, национального оператора информационной системы отслеживания международных автомобильных перевозок и перевозчика при электронном таможенном сопровождении транспортных средств;</w:t>
      </w:r>
    </w:p>
    <w:bookmarkEnd w:id="322"/>
    <w:bookmarkStart w:name="z331" w:id="323"/>
    <w:p>
      <w:pPr>
        <w:spacing w:after="0"/>
        <w:ind w:left="0"/>
        <w:jc w:val="both"/>
      </w:pPr>
      <w:r>
        <w:rPr>
          <w:rFonts w:ascii="Times New Roman"/>
          <w:b w:val="false"/>
          <w:i w:val="false"/>
          <w:color w:val="000000"/>
          <w:sz w:val="28"/>
        </w:rPr>
        <w:t>
      190) организация определения уполномоченных органов на принятие предварительных решений о классификации товара, происхождении товара, а также случая принятия территориальным органом государственных доходов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323"/>
    <w:bookmarkStart w:name="z332" w:id="324"/>
    <w:p>
      <w:pPr>
        <w:spacing w:after="0"/>
        <w:ind w:left="0"/>
        <w:jc w:val="both"/>
      </w:pPr>
      <w:r>
        <w:rPr>
          <w:rFonts w:ascii="Times New Roman"/>
          <w:b w:val="false"/>
          <w:i w:val="false"/>
          <w:color w:val="000000"/>
          <w:sz w:val="28"/>
        </w:rPr>
        <w:t>
      191) разработка формы постоянных и временных пропусков, журнала регистрации;</w:t>
      </w:r>
    </w:p>
    <w:bookmarkEnd w:id="324"/>
    <w:bookmarkStart w:name="z333" w:id="325"/>
    <w:p>
      <w:pPr>
        <w:spacing w:after="0"/>
        <w:ind w:left="0"/>
        <w:jc w:val="both"/>
      </w:pPr>
      <w:r>
        <w:rPr>
          <w:rFonts w:ascii="Times New Roman"/>
          <w:b w:val="false"/>
          <w:i w:val="false"/>
          <w:color w:val="000000"/>
          <w:sz w:val="28"/>
        </w:rPr>
        <w:t>
      192) разработка правил ведения таможенной статистики внешней торговли товарами Республики Казахстан с государствами, не являющимися членами ЕАЭС;</w:t>
      </w:r>
    </w:p>
    <w:bookmarkEnd w:id="325"/>
    <w:bookmarkStart w:name="z334" w:id="326"/>
    <w:p>
      <w:pPr>
        <w:spacing w:after="0"/>
        <w:ind w:left="0"/>
        <w:jc w:val="both"/>
      </w:pPr>
      <w:r>
        <w:rPr>
          <w:rFonts w:ascii="Times New Roman"/>
          <w:b w:val="false"/>
          <w:i w:val="false"/>
          <w:color w:val="000000"/>
          <w:sz w:val="28"/>
        </w:rPr>
        <w:t>
      193) разработка правил ведения специальной таможенной статистики;</w:t>
      </w:r>
    </w:p>
    <w:bookmarkEnd w:id="326"/>
    <w:bookmarkStart w:name="z335" w:id="327"/>
    <w:p>
      <w:pPr>
        <w:spacing w:after="0"/>
        <w:ind w:left="0"/>
        <w:jc w:val="both"/>
      </w:pPr>
      <w:r>
        <w:rPr>
          <w:rFonts w:ascii="Times New Roman"/>
          <w:b w:val="false"/>
          <w:i w:val="false"/>
          <w:color w:val="000000"/>
          <w:sz w:val="28"/>
        </w:rPr>
        <w:t>
      194) участие в разработке правовых актов в сфере экспортного контроля;</w:t>
      </w:r>
    </w:p>
    <w:bookmarkEnd w:id="327"/>
    <w:bookmarkStart w:name="z336" w:id="328"/>
    <w:p>
      <w:pPr>
        <w:spacing w:after="0"/>
        <w:ind w:left="0"/>
        <w:jc w:val="both"/>
      </w:pPr>
      <w:r>
        <w:rPr>
          <w:rFonts w:ascii="Times New Roman"/>
          <w:b w:val="false"/>
          <w:i w:val="false"/>
          <w:color w:val="000000"/>
          <w:sz w:val="28"/>
        </w:rPr>
        <w:t>
      195) представление информации, в том числе предварительной информации,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328"/>
    <w:bookmarkStart w:name="z337" w:id="329"/>
    <w:p>
      <w:pPr>
        <w:spacing w:after="0"/>
        <w:ind w:left="0"/>
        <w:jc w:val="both"/>
      </w:pPr>
      <w:r>
        <w:rPr>
          <w:rFonts w:ascii="Times New Roman"/>
          <w:b w:val="false"/>
          <w:i w:val="false"/>
          <w:color w:val="000000"/>
          <w:sz w:val="28"/>
        </w:rPr>
        <w:t>
      196)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p>
    <w:bookmarkEnd w:id="329"/>
    <w:bookmarkStart w:name="z338" w:id="330"/>
    <w:p>
      <w:pPr>
        <w:spacing w:after="0"/>
        <w:ind w:left="0"/>
        <w:jc w:val="both"/>
      </w:pPr>
      <w:r>
        <w:rPr>
          <w:rFonts w:ascii="Times New Roman"/>
          <w:b w:val="false"/>
          <w:i w:val="false"/>
          <w:color w:val="000000"/>
          <w:sz w:val="28"/>
        </w:rPr>
        <w:t>
      197) обеспечение на постоянной основе своевременного информирования участников внешнеэкономической и иной деятельности в сфере таможенного дела, в том числе об изменениях и дополнениях в таможенное законодательство ЕАЭС и (или) Республики Казахстан;</w:t>
      </w:r>
    </w:p>
    <w:bookmarkEnd w:id="330"/>
    <w:bookmarkStart w:name="z339" w:id="331"/>
    <w:p>
      <w:pPr>
        <w:spacing w:after="0"/>
        <w:ind w:left="0"/>
        <w:jc w:val="both"/>
      </w:pPr>
      <w:r>
        <w:rPr>
          <w:rFonts w:ascii="Times New Roman"/>
          <w:b w:val="false"/>
          <w:i w:val="false"/>
          <w:color w:val="000000"/>
          <w:sz w:val="28"/>
        </w:rPr>
        <w:t>
      198) осуществление контроля за недопущением вывоза товаров, ввозимых на территорию Республики Казахстан из третьих стран;</w:t>
      </w:r>
    </w:p>
    <w:bookmarkEnd w:id="331"/>
    <w:bookmarkStart w:name="z340" w:id="332"/>
    <w:p>
      <w:pPr>
        <w:spacing w:after="0"/>
        <w:ind w:left="0"/>
        <w:jc w:val="both"/>
      </w:pPr>
      <w:r>
        <w:rPr>
          <w:rFonts w:ascii="Times New Roman"/>
          <w:b w:val="false"/>
          <w:i w:val="false"/>
          <w:color w:val="000000"/>
          <w:sz w:val="28"/>
        </w:rPr>
        <w:t>
      199) создание информационных систем, систем связи и систем передач данных, технических средств таможенного контроля, а также средств защиты информации;</w:t>
      </w:r>
    </w:p>
    <w:bookmarkEnd w:id="332"/>
    <w:bookmarkStart w:name="z341" w:id="333"/>
    <w:p>
      <w:pPr>
        <w:spacing w:after="0"/>
        <w:ind w:left="0"/>
        <w:jc w:val="both"/>
      </w:pPr>
      <w:r>
        <w:rPr>
          <w:rFonts w:ascii="Times New Roman"/>
          <w:b w:val="false"/>
          <w:i w:val="false"/>
          <w:color w:val="000000"/>
          <w:sz w:val="28"/>
        </w:rPr>
        <w:t>
      200) разработка правил совершения таможенной очистки товаров должностными лицами органов государственных доходов;</w:t>
      </w:r>
    </w:p>
    <w:bookmarkEnd w:id="333"/>
    <w:bookmarkStart w:name="z342" w:id="334"/>
    <w:p>
      <w:pPr>
        <w:spacing w:after="0"/>
        <w:ind w:left="0"/>
        <w:jc w:val="both"/>
      </w:pPr>
      <w:r>
        <w:rPr>
          <w:rFonts w:ascii="Times New Roman"/>
          <w:b w:val="false"/>
          <w:i w:val="false"/>
          <w:color w:val="000000"/>
          <w:sz w:val="28"/>
        </w:rPr>
        <w:t>
      201)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ЕАЭС;</w:t>
      </w:r>
    </w:p>
    <w:bookmarkEnd w:id="334"/>
    <w:bookmarkStart w:name="z343" w:id="335"/>
    <w:p>
      <w:pPr>
        <w:spacing w:after="0"/>
        <w:ind w:left="0"/>
        <w:jc w:val="both"/>
      </w:pPr>
      <w:r>
        <w:rPr>
          <w:rFonts w:ascii="Times New Roman"/>
          <w:b w:val="false"/>
          <w:i w:val="false"/>
          <w:color w:val="000000"/>
          <w:sz w:val="28"/>
        </w:rPr>
        <w:t>
      202) разработка ставок таможенных сборов, взимаемых органами государственных доходов;</w:t>
      </w:r>
    </w:p>
    <w:bookmarkEnd w:id="335"/>
    <w:bookmarkStart w:name="z344" w:id="336"/>
    <w:p>
      <w:pPr>
        <w:spacing w:after="0"/>
        <w:ind w:left="0"/>
        <w:jc w:val="both"/>
      </w:pPr>
      <w:r>
        <w:rPr>
          <w:rFonts w:ascii="Times New Roman"/>
          <w:b w:val="false"/>
          <w:i w:val="false"/>
          <w:color w:val="000000"/>
          <w:sz w:val="28"/>
        </w:rPr>
        <w:t>
      203) осуществление контроля таможенной стоимости товаров;</w:t>
      </w:r>
    </w:p>
    <w:bookmarkEnd w:id="336"/>
    <w:bookmarkStart w:name="z345" w:id="337"/>
    <w:p>
      <w:pPr>
        <w:spacing w:after="0"/>
        <w:ind w:left="0"/>
        <w:jc w:val="both"/>
      </w:pPr>
      <w:r>
        <w:rPr>
          <w:rFonts w:ascii="Times New Roman"/>
          <w:b w:val="false"/>
          <w:i w:val="false"/>
          <w:color w:val="000000"/>
          <w:sz w:val="28"/>
        </w:rPr>
        <w:t>
      204) принятие предварительных решений по вопросам применения методов определения таможенной стоимости ввозимых товаров;</w:t>
      </w:r>
    </w:p>
    <w:bookmarkEnd w:id="337"/>
    <w:bookmarkStart w:name="z346" w:id="338"/>
    <w:p>
      <w:pPr>
        <w:spacing w:after="0"/>
        <w:ind w:left="0"/>
        <w:jc w:val="both"/>
      </w:pPr>
      <w:r>
        <w:rPr>
          <w:rFonts w:ascii="Times New Roman"/>
          <w:b w:val="false"/>
          <w:i w:val="false"/>
          <w:color w:val="000000"/>
          <w:sz w:val="28"/>
        </w:rPr>
        <w:t>
      205) осуществление контроля за правильностью классификации товаров в соответствии с Единой товарной номенклатурой внешнеэкономической деятельности ЕАЭС;</w:t>
      </w:r>
    </w:p>
    <w:bookmarkEnd w:id="338"/>
    <w:bookmarkStart w:name="z347" w:id="339"/>
    <w:p>
      <w:pPr>
        <w:spacing w:after="0"/>
        <w:ind w:left="0"/>
        <w:jc w:val="both"/>
      </w:pPr>
      <w:r>
        <w:rPr>
          <w:rFonts w:ascii="Times New Roman"/>
          <w:b w:val="false"/>
          <w:i w:val="false"/>
          <w:color w:val="000000"/>
          <w:sz w:val="28"/>
        </w:rPr>
        <w:t>
      206) принятие решений и дача разъяснений о классификации отдельных видов товаров, обеспечение публикации решений о классификации отдельных видов товаров;</w:t>
      </w:r>
    </w:p>
    <w:bookmarkEnd w:id="339"/>
    <w:bookmarkStart w:name="z348" w:id="340"/>
    <w:p>
      <w:pPr>
        <w:spacing w:after="0"/>
        <w:ind w:left="0"/>
        <w:jc w:val="both"/>
      </w:pPr>
      <w:r>
        <w:rPr>
          <w:rFonts w:ascii="Times New Roman"/>
          <w:b w:val="false"/>
          <w:i w:val="false"/>
          <w:color w:val="000000"/>
          <w:sz w:val="28"/>
        </w:rPr>
        <w:t>
      207) принятие решения о классификации товаров в несобранном или разобранном виде, в том числе в некомплектном или незавершенном виде, ввоз которых предполагается различными товарными партиями в течение определенного периода времени;</w:t>
      </w:r>
    </w:p>
    <w:bookmarkEnd w:id="340"/>
    <w:bookmarkStart w:name="z349" w:id="341"/>
    <w:p>
      <w:pPr>
        <w:spacing w:after="0"/>
        <w:ind w:left="0"/>
        <w:jc w:val="both"/>
      </w:pPr>
      <w:r>
        <w:rPr>
          <w:rFonts w:ascii="Times New Roman"/>
          <w:b w:val="false"/>
          <w:i w:val="false"/>
          <w:color w:val="000000"/>
          <w:sz w:val="28"/>
        </w:rPr>
        <w:t>
      208) рассмотрение документов, определенных таможенным законодательством ЕАЭС и Республики Казахстан, на основании которых предоставляется освобождение от таможенных платежей и налогов;</w:t>
      </w:r>
    </w:p>
    <w:bookmarkEnd w:id="341"/>
    <w:bookmarkStart w:name="z350" w:id="342"/>
    <w:p>
      <w:pPr>
        <w:spacing w:after="0"/>
        <w:ind w:left="0"/>
        <w:jc w:val="both"/>
      </w:pPr>
      <w:r>
        <w:rPr>
          <w:rFonts w:ascii="Times New Roman"/>
          <w:b w:val="false"/>
          <w:i w:val="false"/>
          <w:color w:val="000000"/>
          <w:sz w:val="28"/>
        </w:rPr>
        <w:t>
      209) осуществление контроля за уплатой таможенных пошлин, таможенных сборов, налогов, специальных, антидемпинговых, компенсационных пошлин, пеней, процентов;</w:t>
      </w:r>
    </w:p>
    <w:bookmarkEnd w:id="342"/>
    <w:bookmarkStart w:name="z351" w:id="343"/>
    <w:p>
      <w:pPr>
        <w:spacing w:after="0"/>
        <w:ind w:left="0"/>
        <w:jc w:val="both"/>
      </w:pPr>
      <w:r>
        <w:rPr>
          <w:rFonts w:ascii="Times New Roman"/>
          <w:b w:val="false"/>
          <w:i w:val="false"/>
          <w:color w:val="000000"/>
          <w:sz w:val="28"/>
        </w:rPr>
        <w:t>
      210) проведение транспортного контроля в автомобильных, морских пунктах пропуска и в иных местах перемещения товаров через таможенную границу ЕАЭС;</w:t>
      </w:r>
    </w:p>
    <w:bookmarkEnd w:id="343"/>
    <w:bookmarkStart w:name="z352" w:id="344"/>
    <w:p>
      <w:pPr>
        <w:spacing w:after="0"/>
        <w:ind w:left="0"/>
        <w:jc w:val="both"/>
      </w:pPr>
      <w:r>
        <w:rPr>
          <w:rFonts w:ascii="Times New Roman"/>
          <w:b w:val="false"/>
          <w:i w:val="false"/>
          <w:color w:val="000000"/>
          <w:sz w:val="28"/>
        </w:rPr>
        <w:t>
      211) осуществление таможенного контроля за перемещением через таможенную границу ЕАЭС товаров и транспортных средств;</w:t>
      </w:r>
    </w:p>
    <w:bookmarkEnd w:id="344"/>
    <w:bookmarkStart w:name="z353" w:id="345"/>
    <w:p>
      <w:pPr>
        <w:spacing w:after="0"/>
        <w:ind w:left="0"/>
        <w:jc w:val="both"/>
      </w:pPr>
      <w:r>
        <w:rPr>
          <w:rFonts w:ascii="Times New Roman"/>
          <w:b w:val="false"/>
          <w:i w:val="false"/>
          <w:color w:val="000000"/>
          <w:sz w:val="28"/>
        </w:rPr>
        <w:t>
      212) совершение таможенных операций и проведение таможенного контроля, в том числе в рамках оказания взаимной административной помощи;</w:t>
      </w:r>
    </w:p>
    <w:bookmarkEnd w:id="345"/>
    <w:bookmarkStart w:name="z354" w:id="346"/>
    <w:p>
      <w:pPr>
        <w:spacing w:after="0"/>
        <w:ind w:left="0"/>
        <w:jc w:val="both"/>
      </w:pPr>
      <w:r>
        <w:rPr>
          <w:rFonts w:ascii="Times New Roman"/>
          <w:b w:val="false"/>
          <w:i w:val="false"/>
          <w:color w:val="000000"/>
          <w:sz w:val="28"/>
        </w:rPr>
        <w:t>
      213)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ЕАЭС;</w:t>
      </w:r>
    </w:p>
    <w:bookmarkEnd w:id="346"/>
    <w:bookmarkStart w:name="z355" w:id="347"/>
    <w:p>
      <w:pPr>
        <w:spacing w:after="0"/>
        <w:ind w:left="0"/>
        <w:jc w:val="both"/>
      </w:pPr>
      <w:r>
        <w:rPr>
          <w:rFonts w:ascii="Times New Roman"/>
          <w:b w:val="false"/>
          <w:i w:val="false"/>
          <w:color w:val="000000"/>
          <w:sz w:val="28"/>
        </w:rPr>
        <w:t>
      214) обеспечение соблюдения прав и законных интересов лиц при перемещении такими лицами товаров через таможенную границу ЕАЭС и создание условий для ускорения товарооборота через таможенную границу ЕАЭС;</w:t>
      </w:r>
    </w:p>
    <w:bookmarkEnd w:id="347"/>
    <w:bookmarkStart w:name="z356" w:id="348"/>
    <w:p>
      <w:pPr>
        <w:spacing w:after="0"/>
        <w:ind w:left="0"/>
        <w:jc w:val="both"/>
      </w:pPr>
      <w:r>
        <w:rPr>
          <w:rFonts w:ascii="Times New Roman"/>
          <w:b w:val="false"/>
          <w:i w:val="false"/>
          <w:color w:val="000000"/>
          <w:sz w:val="28"/>
        </w:rPr>
        <w:t>
      215) обеспечение в соответствии с международным договором государств-членов ЕАЭС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ЕАЭС валюты государств-членов ЕАЭС, ценных бумаг и (или) валютных ценностей, дорожных чеков;</w:t>
      </w:r>
    </w:p>
    <w:bookmarkEnd w:id="348"/>
    <w:bookmarkStart w:name="z357" w:id="349"/>
    <w:p>
      <w:pPr>
        <w:spacing w:after="0"/>
        <w:ind w:left="0"/>
        <w:jc w:val="both"/>
      </w:pPr>
      <w:r>
        <w:rPr>
          <w:rFonts w:ascii="Times New Roman"/>
          <w:b w:val="false"/>
          <w:i w:val="false"/>
          <w:color w:val="000000"/>
          <w:sz w:val="28"/>
        </w:rPr>
        <w:t>
      216) координация рассмотрения запросов и предложений по транзитным операциям от стран-членов Всемирной торговой организации в рамках Соглашения об упрощении процедур торговли (приложение к Марракешскому соглашению об учреждении Всемирной торговой организации от 15 апреля 1994 года, ратифицированному Законом Республики Казахстан от 12 октября 2015 года);</w:t>
      </w:r>
    </w:p>
    <w:bookmarkEnd w:id="349"/>
    <w:bookmarkStart w:name="z358" w:id="350"/>
    <w:p>
      <w:pPr>
        <w:spacing w:after="0"/>
        <w:ind w:left="0"/>
        <w:jc w:val="both"/>
      </w:pPr>
      <w:r>
        <w:rPr>
          <w:rFonts w:ascii="Times New Roman"/>
          <w:b w:val="false"/>
          <w:i w:val="false"/>
          <w:color w:val="000000"/>
          <w:sz w:val="28"/>
        </w:rPr>
        <w:t>
      217) предоставление информации по запросам таможенных органов стран-членов Всемирной торговой организации в рамках Соглашения об упрощении процедур торговли (приложение к Марракешскому соглашению об учреждении Всемирной торговой организации от 15 апреля 1994 года, ратифицированному Законом Республики Казахстан от 12 октября 2015 года);</w:t>
      </w:r>
    </w:p>
    <w:bookmarkEnd w:id="350"/>
    <w:bookmarkStart w:name="z359" w:id="351"/>
    <w:p>
      <w:pPr>
        <w:spacing w:after="0"/>
        <w:ind w:left="0"/>
        <w:jc w:val="both"/>
      </w:pPr>
      <w:r>
        <w:rPr>
          <w:rFonts w:ascii="Times New Roman"/>
          <w:b w:val="false"/>
          <w:i w:val="false"/>
          <w:color w:val="000000"/>
          <w:sz w:val="28"/>
        </w:rPr>
        <w:t>
      218) содействие в реализации единой торговой политики ЕАЭС;</w:t>
      </w:r>
    </w:p>
    <w:bookmarkEnd w:id="351"/>
    <w:bookmarkStart w:name="z360" w:id="352"/>
    <w:p>
      <w:pPr>
        <w:spacing w:after="0"/>
        <w:ind w:left="0"/>
        <w:jc w:val="both"/>
      </w:pPr>
      <w:r>
        <w:rPr>
          <w:rFonts w:ascii="Times New Roman"/>
          <w:b w:val="false"/>
          <w:i w:val="false"/>
          <w:color w:val="000000"/>
          <w:sz w:val="28"/>
        </w:rPr>
        <w:t>
      219)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352"/>
    <w:bookmarkStart w:name="z361" w:id="353"/>
    <w:p>
      <w:pPr>
        <w:spacing w:after="0"/>
        <w:ind w:left="0"/>
        <w:jc w:val="both"/>
      </w:pPr>
      <w:r>
        <w:rPr>
          <w:rFonts w:ascii="Times New Roman"/>
          <w:b w:val="false"/>
          <w:i w:val="false"/>
          <w:color w:val="000000"/>
          <w:sz w:val="28"/>
        </w:rPr>
        <w:t>
      220)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353"/>
    <w:bookmarkStart w:name="z362" w:id="354"/>
    <w:p>
      <w:pPr>
        <w:spacing w:after="0"/>
        <w:ind w:left="0"/>
        <w:jc w:val="both"/>
      </w:pPr>
      <w:r>
        <w:rPr>
          <w:rFonts w:ascii="Times New Roman"/>
          <w:b w:val="false"/>
          <w:i w:val="false"/>
          <w:color w:val="000000"/>
          <w:sz w:val="28"/>
        </w:rPr>
        <w:t>
      221) организация проведения радиационного контроля в пунктах пропуска и иных местах перемещения товаров через таможенную границу ЕАЭС;</w:t>
      </w:r>
    </w:p>
    <w:bookmarkEnd w:id="354"/>
    <w:bookmarkStart w:name="z363" w:id="355"/>
    <w:p>
      <w:pPr>
        <w:spacing w:after="0"/>
        <w:ind w:left="0"/>
        <w:jc w:val="both"/>
      </w:pPr>
      <w:r>
        <w:rPr>
          <w:rFonts w:ascii="Times New Roman"/>
          <w:b w:val="false"/>
          <w:i w:val="false"/>
          <w:color w:val="000000"/>
          <w:sz w:val="28"/>
        </w:rPr>
        <w:t>
      222) организация проведения санитарно-карантинного контроля в автомобильных пунктах пропуска через таможенную границу ЕАЭС;</w:t>
      </w:r>
    </w:p>
    <w:bookmarkEnd w:id="355"/>
    <w:bookmarkStart w:name="z364" w:id="356"/>
    <w:p>
      <w:pPr>
        <w:spacing w:after="0"/>
        <w:ind w:left="0"/>
        <w:jc w:val="both"/>
      </w:pPr>
      <w:r>
        <w:rPr>
          <w:rFonts w:ascii="Times New Roman"/>
          <w:b w:val="false"/>
          <w:i w:val="false"/>
          <w:color w:val="000000"/>
          <w:sz w:val="28"/>
        </w:rPr>
        <w:t>
      223) организация проведения транспортного контроля в автомобильных, морских пунктах пропуска и в иных местах перемещения товаров через таможенную границу ЕАЭС;</w:t>
      </w:r>
    </w:p>
    <w:bookmarkEnd w:id="356"/>
    <w:bookmarkStart w:name="z365" w:id="357"/>
    <w:p>
      <w:pPr>
        <w:spacing w:after="0"/>
        <w:ind w:left="0"/>
        <w:jc w:val="both"/>
      </w:pPr>
      <w:r>
        <w:rPr>
          <w:rFonts w:ascii="Times New Roman"/>
          <w:b w:val="false"/>
          <w:i w:val="false"/>
          <w:color w:val="000000"/>
          <w:sz w:val="28"/>
        </w:rPr>
        <w:t>
      224) участие в развитии материально-технической и социальной базы таможенных органов;</w:t>
      </w:r>
    </w:p>
    <w:bookmarkEnd w:id="357"/>
    <w:bookmarkStart w:name="z366" w:id="358"/>
    <w:p>
      <w:pPr>
        <w:spacing w:after="0"/>
        <w:ind w:left="0"/>
        <w:jc w:val="both"/>
      </w:pPr>
      <w:r>
        <w:rPr>
          <w:rFonts w:ascii="Times New Roman"/>
          <w:b w:val="false"/>
          <w:i w:val="false"/>
          <w:color w:val="000000"/>
          <w:sz w:val="28"/>
        </w:rPr>
        <w:t>
      225) осуществление экспортного контроля в соответствии с законодательством Республики Казахстан;</w:t>
      </w:r>
    </w:p>
    <w:bookmarkEnd w:id="358"/>
    <w:bookmarkStart w:name="z367" w:id="359"/>
    <w:p>
      <w:pPr>
        <w:spacing w:after="0"/>
        <w:ind w:left="0"/>
        <w:jc w:val="both"/>
      </w:pPr>
      <w:r>
        <w:rPr>
          <w:rFonts w:ascii="Times New Roman"/>
          <w:b w:val="false"/>
          <w:i w:val="false"/>
          <w:color w:val="000000"/>
          <w:sz w:val="28"/>
        </w:rPr>
        <w:t>
      226) организация и проведение подготовки, переподготовки и повышения квалификации кадров таможенных органов;</w:t>
      </w:r>
    </w:p>
    <w:bookmarkEnd w:id="359"/>
    <w:bookmarkStart w:name="z368" w:id="360"/>
    <w:p>
      <w:pPr>
        <w:spacing w:after="0"/>
        <w:ind w:left="0"/>
        <w:jc w:val="both"/>
      </w:pPr>
      <w:r>
        <w:rPr>
          <w:rFonts w:ascii="Times New Roman"/>
          <w:b w:val="false"/>
          <w:i w:val="false"/>
          <w:color w:val="000000"/>
          <w:sz w:val="28"/>
        </w:rPr>
        <w:t>
      227) обеспечение безопасности деятельности органов государственных доходов,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w:t>
      </w:r>
    </w:p>
    <w:bookmarkEnd w:id="360"/>
    <w:bookmarkStart w:name="z369" w:id="361"/>
    <w:p>
      <w:pPr>
        <w:spacing w:after="0"/>
        <w:ind w:left="0"/>
        <w:jc w:val="both"/>
      </w:pPr>
      <w:r>
        <w:rPr>
          <w:rFonts w:ascii="Times New Roman"/>
          <w:b w:val="false"/>
          <w:i w:val="false"/>
          <w:color w:val="000000"/>
          <w:sz w:val="28"/>
        </w:rPr>
        <w:t>
      228) осуществление сбора и анализа информации о совершении правонарушений в сфере таможенного дела;</w:t>
      </w:r>
    </w:p>
    <w:bookmarkEnd w:id="361"/>
    <w:bookmarkStart w:name="z370" w:id="362"/>
    <w:p>
      <w:pPr>
        <w:spacing w:after="0"/>
        <w:ind w:left="0"/>
        <w:jc w:val="both"/>
      </w:pPr>
      <w:r>
        <w:rPr>
          <w:rFonts w:ascii="Times New Roman"/>
          <w:b w:val="false"/>
          <w:i w:val="false"/>
          <w:color w:val="000000"/>
          <w:sz w:val="28"/>
        </w:rPr>
        <w:t>
      229) осуществление деятельности по оценке и управлению рисками;</w:t>
      </w:r>
    </w:p>
    <w:bookmarkEnd w:id="362"/>
    <w:bookmarkStart w:name="z371" w:id="363"/>
    <w:p>
      <w:pPr>
        <w:spacing w:after="0"/>
        <w:ind w:left="0"/>
        <w:jc w:val="both"/>
      </w:pPr>
      <w:r>
        <w:rPr>
          <w:rFonts w:ascii="Times New Roman"/>
          <w:b w:val="false"/>
          <w:i w:val="false"/>
          <w:color w:val="000000"/>
          <w:sz w:val="28"/>
        </w:rPr>
        <w:t>
      230) консультирование заинтересованных лиц по вопросам, применения таможенного законодательства ЕАЭС и (или) Республики Казахстан и иным вопросам, входящим в компетенцию органов государственных доходов, на безвозмездной основе;</w:t>
      </w:r>
    </w:p>
    <w:bookmarkEnd w:id="363"/>
    <w:bookmarkStart w:name="z372" w:id="364"/>
    <w:p>
      <w:pPr>
        <w:spacing w:after="0"/>
        <w:ind w:left="0"/>
        <w:jc w:val="both"/>
      </w:pPr>
      <w:r>
        <w:rPr>
          <w:rFonts w:ascii="Times New Roman"/>
          <w:b w:val="false"/>
          <w:i w:val="false"/>
          <w:color w:val="000000"/>
          <w:sz w:val="28"/>
        </w:rPr>
        <w:t>
      231) обеспечение своевременного, объективного и всестороннего рассмотрения обращений и представления ответов или совершения соответствующих действий с учетом поступающих запросов и предложений в сфере таможенного дела;</w:t>
      </w:r>
    </w:p>
    <w:bookmarkEnd w:id="364"/>
    <w:bookmarkStart w:name="z373" w:id="365"/>
    <w:p>
      <w:pPr>
        <w:spacing w:after="0"/>
        <w:ind w:left="0"/>
        <w:jc w:val="both"/>
      </w:pPr>
      <w:r>
        <w:rPr>
          <w:rFonts w:ascii="Times New Roman"/>
          <w:b w:val="false"/>
          <w:i w:val="false"/>
          <w:color w:val="000000"/>
          <w:sz w:val="28"/>
        </w:rPr>
        <w:t>
      232) осуществление разъяснения и дача комментариев по возникновению, исполнению и прекращению налогового обязательства в пределах своей компетенции;</w:t>
      </w:r>
    </w:p>
    <w:bookmarkEnd w:id="365"/>
    <w:bookmarkStart w:name="z374" w:id="366"/>
    <w:p>
      <w:pPr>
        <w:spacing w:after="0"/>
        <w:ind w:left="0"/>
        <w:jc w:val="both"/>
      </w:pPr>
      <w:r>
        <w:rPr>
          <w:rFonts w:ascii="Times New Roman"/>
          <w:b w:val="false"/>
          <w:i w:val="false"/>
          <w:color w:val="000000"/>
          <w:sz w:val="28"/>
        </w:rPr>
        <w:t>
      233) использование системы управления рисками;</w:t>
      </w:r>
    </w:p>
    <w:bookmarkEnd w:id="366"/>
    <w:bookmarkStart w:name="z375" w:id="367"/>
    <w:p>
      <w:pPr>
        <w:spacing w:after="0"/>
        <w:ind w:left="0"/>
        <w:jc w:val="both"/>
      </w:pPr>
      <w:r>
        <w:rPr>
          <w:rFonts w:ascii="Times New Roman"/>
          <w:b w:val="false"/>
          <w:i w:val="false"/>
          <w:color w:val="000000"/>
          <w:sz w:val="28"/>
        </w:rPr>
        <w:t>
      234) обеспечение полноты взимания и своевременности перечисления в бюджет таможенных платежей, налогов, специальных, антидемпинговых, компенсационных пошлин;</w:t>
      </w:r>
    </w:p>
    <w:bookmarkEnd w:id="367"/>
    <w:bookmarkStart w:name="z376" w:id="368"/>
    <w:p>
      <w:pPr>
        <w:spacing w:after="0"/>
        <w:ind w:left="0"/>
        <w:jc w:val="both"/>
      </w:pPr>
      <w:r>
        <w:rPr>
          <w:rFonts w:ascii="Times New Roman"/>
          <w:b w:val="false"/>
          <w:i w:val="false"/>
          <w:color w:val="000000"/>
          <w:sz w:val="28"/>
        </w:rPr>
        <w:t>
      235) разработка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а также периодичности проведения и иных требований к проведению таможенного контроля после выпуска товаров в отношении условно выпущенных товаров;</w:t>
      </w:r>
    </w:p>
    <w:bookmarkEnd w:id="368"/>
    <w:bookmarkStart w:name="z377" w:id="369"/>
    <w:p>
      <w:pPr>
        <w:spacing w:after="0"/>
        <w:ind w:left="0"/>
        <w:jc w:val="both"/>
      </w:pPr>
      <w:r>
        <w:rPr>
          <w:rFonts w:ascii="Times New Roman"/>
          <w:b w:val="false"/>
          <w:i w:val="false"/>
          <w:color w:val="000000"/>
          <w:sz w:val="28"/>
        </w:rPr>
        <w:t>
      236) разработка по согласованию с уполномоченным органом в сфере внешней политики дополнительных условий включения в реестр владельцев магазинов беспошлинной торговли;</w:t>
      </w:r>
    </w:p>
    <w:bookmarkEnd w:id="369"/>
    <w:bookmarkStart w:name="z378" w:id="370"/>
    <w:p>
      <w:pPr>
        <w:spacing w:after="0"/>
        <w:ind w:left="0"/>
        <w:jc w:val="both"/>
      </w:pPr>
      <w:r>
        <w:rPr>
          <w:rFonts w:ascii="Times New Roman"/>
          <w:b w:val="false"/>
          <w:i w:val="false"/>
          <w:color w:val="000000"/>
          <w:sz w:val="28"/>
        </w:rPr>
        <w:t>
      237) участие в совершенствовании и реализации таможенного регулирования в Республике Казахстан;</w:t>
      </w:r>
    </w:p>
    <w:bookmarkEnd w:id="370"/>
    <w:bookmarkStart w:name="z379" w:id="371"/>
    <w:p>
      <w:pPr>
        <w:spacing w:after="0"/>
        <w:ind w:left="0"/>
        <w:jc w:val="both"/>
      </w:pPr>
      <w:r>
        <w:rPr>
          <w:rFonts w:ascii="Times New Roman"/>
          <w:b w:val="false"/>
          <w:i w:val="false"/>
          <w:color w:val="000000"/>
          <w:sz w:val="28"/>
        </w:rPr>
        <w:t>
      238) остановка на Государственной границе Республики Казахстан, не совпадающей с таможенной границей ЕАЭС, транспортных средств, в том числе осуществляющих международные перевозки товаров;</w:t>
      </w:r>
    </w:p>
    <w:bookmarkEnd w:id="371"/>
    <w:bookmarkStart w:name="z380" w:id="372"/>
    <w:p>
      <w:pPr>
        <w:spacing w:after="0"/>
        <w:ind w:left="0"/>
        <w:jc w:val="both"/>
      </w:pPr>
      <w:r>
        <w:rPr>
          <w:rFonts w:ascii="Times New Roman"/>
          <w:b w:val="false"/>
          <w:i w:val="false"/>
          <w:color w:val="000000"/>
          <w:sz w:val="28"/>
        </w:rPr>
        <w:t>
      239) запрос и получение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ЕАЭС, необходимой информации, а также документов и сведений, касающихся перемещаемых товаров;</w:t>
      </w:r>
    </w:p>
    <w:bookmarkEnd w:id="372"/>
    <w:bookmarkStart w:name="z381" w:id="373"/>
    <w:p>
      <w:pPr>
        <w:spacing w:after="0"/>
        <w:ind w:left="0"/>
        <w:jc w:val="both"/>
      </w:pPr>
      <w:r>
        <w:rPr>
          <w:rFonts w:ascii="Times New Roman"/>
          <w:b w:val="false"/>
          <w:i w:val="false"/>
          <w:color w:val="000000"/>
          <w:sz w:val="28"/>
        </w:rPr>
        <w:t>
      240) осуществление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ЕАЭС;</w:t>
      </w:r>
    </w:p>
    <w:bookmarkEnd w:id="373"/>
    <w:bookmarkStart w:name="z382" w:id="374"/>
    <w:p>
      <w:pPr>
        <w:spacing w:after="0"/>
        <w:ind w:left="0"/>
        <w:jc w:val="both"/>
      </w:pPr>
      <w:r>
        <w:rPr>
          <w:rFonts w:ascii="Times New Roman"/>
          <w:b w:val="false"/>
          <w:i w:val="false"/>
          <w:color w:val="000000"/>
          <w:sz w:val="28"/>
        </w:rPr>
        <w:t>
      241) разработка правил осуществления органами государственных доходов контроля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ЕАЭС;</w:t>
      </w:r>
    </w:p>
    <w:bookmarkEnd w:id="374"/>
    <w:bookmarkStart w:name="z383" w:id="375"/>
    <w:p>
      <w:pPr>
        <w:spacing w:after="0"/>
        <w:ind w:left="0"/>
        <w:jc w:val="both"/>
      </w:pPr>
      <w:r>
        <w:rPr>
          <w:rFonts w:ascii="Times New Roman"/>
          <w:b w:val="false"/>
          <w:i w:val="false"/>
          <w:color w:val="000000"/>
          <w:sz w:val="28"/>
        </w:rPr>
        <w:t>
      242) разработка и согласование с координирующим органом в области маркировки и прослеживаемости товаров функциональных требований к информационной системе маркировки и прослеживаемости товаров;</w:t>
      </w:r>
    </w:p>
    <w:bookmarkEnd w:id="375"/>
    <w:bookmarkStart w:name="z384" w:id="376"/>
    <w:p>
      <w:pPr>
        <w:spacing w:after="0"/>
        <w:ind w:left="0"/>
        <w:jc w:val="both"/>
      </w:pPr>
      <w:r>
        <w:rPr>
          <w:rFonts w:ascii="Times New Roman"/>
          <w:b w:val="false"/>
          <w:i w:val="false"/>
          <w:color w:val="000000"/>
          <w:sz w:val="28"/>
        </w:rPr>
        <w:t>
      243) осуществление в пределах компетенции маркировки и прослеживаемости товаров;</w:t>
      </w:r>
    </w:p>
    <w:bookmarkEnd w:id="376"/>
    <w:bookmarkStart w:name="z385" w:id="377"/>
    <w:p>
      <w:pPr>
        <w:spacing w:after="0"/>
        <w:ind w:left="0"/>
        <w:jc w:val="both"/>
      </w:pPr>
      <w:r>
        <w:rPr>
          <w:rFonts w:ascii="Times New Roman"/>
          <w:b w:val="false"/>
          <w:i w:val="false"/>
          <w:color w:val="000000"/>
          <w:sz w:val="28"/>
        </w:rPr>
        <w:t>
      244) разработка порядка маркировки и прослеживаемости товаров;</w:t>
      </w:r>
    </w:p>
    <w:bookmarkEnd w:id="377"/>
    <w:bookmarkStart w:name="z386" w:id="378"/>
    <w:p>
      <w:pPr>
        <w:spacing w:after="0"/>
        <w:ind w:left="0"/>
        <w:jc w:val="both"/>
      </w:pPr>
      <w:r>
        <w:rPr>
          <w:rFonts w:ascii="Times New Roman"/>
          <w:b w:val="false"/>
          <w:i w:val="false"/>
          <w:color w:val="000000"/>
          <w:sz w:val="28"/>
        </w:rPr>
        <w:t>
      245) внесение по итогам пилотного проекта по маркировке и прослеживаемости отдельных групп товаров с анализом целесообразности ведения маркировки и прослеживаемости предложений о включении в перечень товаров, подлежащих маркировке и прослеживаемости, в уполномоченный орган в области регулирования торговой деятельности по согласованию с координирующим государственным органом в области маркировки и прослеживаемости товаров и Национальной палатой предпринимателей Республики Казахстан;</w:t>
      </w:r>
    </w:p>
    <w:bookmarkEnd w:id="378"/>
    <w:bookmarkStart w:name="z387" w:id="379"/>
    <w:p>
      <w:pPr>
        <w:spacing w:after="0"/>
        <w:ind w:left="0"/>
        <w:jc w:val="both"/>
      </w:pPr>
      <w:r>
        <w:rPr>
          <w:rFonts w:ascii="Times New Roman"/>
          <w:b w:val="false"/>
          <w:i w:val="false"/>
          <w:color w:val="000000"/>
          <w:sz w:val="28"/>
        </w:rPr>
        <w:t>
      246) осуществление анализа регуляторного воздействия в области оценочной деятельности в соответствии с законодательством о саморегулировании на товары, подлежащие маркировке и прослеживаемости;</w:t>
      </w:r>
    </w:p>
    <w:bookmarkEnd w:id="379"/>
    <w:bookmarkStart w:name="z388" w:id="380"/>
    <w:p>
      <w:pPr>
        <w:spacing w:after="0"/>
        <w:ind w:left="0"/>
        <w:jc w:val="both"/>
      </w:pPr>
      <w:r>
        <w:rPr>
          <w:rFonts w:ascii="Times New Roman"/>
          <w:b w:val="false"/>
          <w:i w:val="false"/>
          <w:color w:val="000000"/>
          <w:sz w:val="28"/>
        </w:rPr>
        <w:t>
      247) ведение реестров участников оборота товаров, подлежащих маркировке и прослеживаемости;</w:t>
      </w:r>
    </w:p>
    <w:bookmarkEnd w:id="380"/>
    <w:bookmarkStart w:name="z389" w:id="381"/>
    <w:p>
      <w:pPr>
        <w:spacing w:after="0"/>
        <w:ind w:left="0"/>
        <w:jc w:val="both"/>
      </w:pPr>
      <w:r>
        <w:rPr>
          <w:rFonts w:ascii="Times New Roman"/>
          <w:b w:val="false"/>
          <w:i w:val="false"/>
          <w:color w:val="000000"/>
          <w:sz w:val="28"/>
        </w:rPr>
        <w:t>
      248) осуществление в пределах своей компетенции мониторинга оборота товаров, подлежащих маркировке и прослеживаемости, в том числе во взаимной торговле с государствами-членами ЕАЭС;</w:t>
      </w:r>
    </w:p>
    <w:bookmarkEnd w:id="381"/>
    <w:bookmarkStart w:name="z390" w:id="382"/>
    <w:p>
      <w:pPr>
        <w:spacing w:after="0"/>
        <w:ind w:left="0"/>
        <w:jc w:val="both"/>
      </w:pPr>
      <w:r>
        <w:rPr>
          <w:rFonts w:ascii="Times New Roman"/>
          <w:b w:val="false"/>
          <w:i w:val="false"/>
          <w:color w:val="000000"/>
          <w:sz w:val="28"/>
        </w:rPr>
        <w:t>
      249) расчет предельного размера стоимости контрольного (идентификационного) знака, средства идентификации, применяемых в маркировке товаров;</w:t>
      </w:r>
    </w:p>
    <w:bookmarkEnd w:id="382"/>
    <w:bookmarkStart w:name="z391" w:id="383"/>
    <w:p>
      <w:pPr>
        <w:spacing w:after="0"/>
        <w:ind w:left="0"/>
        <w:jc w:val="both"/>
      </w:pPr>
      <w:r>
        <w:rPr>
          <w:rFonts w:ascii="Times New Roman"/>
          <w:b w:val="false"/>
          <w:i w:val="false"/>
          <w:color w:val="000000"/>
          <w:sz w:val="28"/>
        </w:rPr>
        <w:t>
      250) участие в работе специальной комиссии, осуществляющей рассмотрение заявлений управляющих компаний и потенциальных участников специальных экономических зон о включении видов деятельности, не предусмотренных таким перечнем или не соответствующих целям создания специальной экономической зоны, в перечень приоритетных видов деятельности;</w:t>
      </w:r>
    </w:p>
    <w:bookmarkEnd w:id="383"/>
    <w:bookmarkStart w:name="z392" w:id="384"/>
    <w:p>
      <w:pPr>
        <w:spacing w:after="0"/>
        <w:ind w:left="0"/>
        <w:jc w:val="both"/>
      </w:pPr>
      <w:r>
        <w:rPr>
          <w:rFonts w:ascii="Times New Roman"/>
          <w:b w:val="false"/>
          <w:i w:val="false"/>
          <w:color w:val="000000"/>
          <w:sz w:val="28"/>
        </w:rPr>
        <w:t>
      251)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384"/>
    <w:bookmarkStart w:name="z393" w:id="385"/>
    <w:p>
      <w:pPr>
        <w:spacing w:after="0"/>
        <w:ind w:left="0"/>
        <w:jc w:val="both"/>
      </w:pPr>
      <w:r>
        <w:rPr>
          <w:rFonts w:ascii="Times New Roman"/>
          <w:b w:val="false"/>
          <w:i w:val="false"/>
          <w:color w:val="000000"/>
          <w:sz w:val="28"/>
        </w:rPr>
        <w:t>
      252) разработка Правил заключения соглашения по применению трансфертного ценообразования;</w:t>
      </w:r>
    </w:p>
    <w:bookmarkEnd w:id="385"/>
    <w:bookmarkStart w:name="z394" w:id="386"/>
    <w:p>
      <w:pPr>
        <w:spacing w:after="0"/>
        <w:ind w:left="0"/>
        <w:jc w:val="both"/>
      </w:pPr>
      <w:r>
        <w:rPr>
          <w:rFonts w:ascii="Times New Roman"/>
          <w:b w:val="false"/>
          <w:i w:val="false"/>
          <w:color w:val="000000"/>
          <w:sz w:val="28"/>
        </w:rPr>
        <w:t>
      253) рассмотрение заявления участника сделки на заключение соглашения по применению трансфертного ценообразования;</w:t>
      </w:r>
    </w:p>
    <w:bookmarkEnd w:id="386"/>
    <w:bookmarkStart w:name="z395" w:id="387"/>
    <w:p>
      <w:pPr>
        <w:spacing w:after="0"/>
        <w:ind w:left="0"/>
        <w:jc w:val="both"/>
      </w:pPr>
      <w:r>
        <w:rPr>
          <w:rFonts w:ascii="Times New Roman"/>
          <w:b w:val="false"/>
          <w:i w:val="false"/>
          <w:color w:val="000000"/>
          <w:sz w:val="28"/>
        </w:rPr>
        <w:t>
      254) рассмотрение экономического обоснования применяемой цены, в том числе документов, подтверждающих цену сделки и дифференциал, информации о применении одного из методов определения рыночной цены и другой информации, подтверждающей;</w:t>
      </w:r>
    </w:p>
    <w:bookmarkEnd w:id="387"/>
    <w:bookmarkStart w:name="z396" w:id="388"/>
    <w:p>
      <w:pPr>
        <w:spacing w:after="0"/>
        <w:ind w:left="0"/>
        <w:jc w:val="both"/>
      </w:pPr>
      <w:r>
        <w:rPr>
          <w:rFonts w:ascii="Times New Roman"/>
          <w:b w:val="false"/>
          <w:i w:val="false"/>
          <w:color w:val="000000"/>
          <w:sz w:val="28"/>
        </w:rPr>
        <w:t>
      255) представление в пределах своей компетенции информации и разъяснений по вопросам трансфертного ценообразования;</w:t>
      </w:r>
    </w:p>
    <w:bookmarkEnd w:id="388"/>
    <w:bookmarkStart w:name="z397" w:id="389"/>
    <w:p>
      <w:pPr>
        <w:spacing w:after="0"/>
        <w:ind w:left="0"/>
        <w:jc w:val="both"/>
      </w:pPr>
      <w:r>
        <w:rPr>
          <w:rFonts w:ascii="Times New Roman"/>
          <w:b w:val="false"/>
          <w:i w:val="false"/>
          <w:color w:val="000000"/>
          <w:sz w:val="28"/>
        </w:rPr>
        <w:t xml:space="preserve">
      256) проведение проверок по вопросам трансфертного ценообразования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389"/>
    <w:bookmarkStart w:name="z398" w:id="390"/>
    <w:p>
      <w:pPr>
        <w:spacing w:after="0"/>
        <w:ind w:left="0"/>
        <w:jc w:val="both"/>
      </w:pPr>
      <w:r>
        <w:rPr>
          <w:rFonts w:ascii="Times New Roman"/>
          <w:b w:val="false"/>
          <w:i w:val="false"/>
          <w:color w:val="000000"/>
          <w:sz w:val="28"/>
        </w:rPr>
        <w:t>
      257) разработка форм местной, основной и межстрановой отчетностей по трансфертному ценообразованию и правил их заполнения;</w:t>
      </w:r>
    </w:p>
    <w:bookmarkEnd w:id="390"/>
    <w:bookmarkStart w:name="z399" w:id="391"/>
    <w:p>
      <w:pPr>
        <w:spacing w:after="0"/>
        <w:ind w:left="0"/>
        <w:jc w:val="both"/>
      </w:pPr>
      <w:r>
        <w:rPr>
          <w:rFonts w:ascii="Times New Roman"/>
          <w:b w:val="false"/>
          <w:i w:val="false"/>
          <w:color w:val="000000"/>
          <w:sz w:val="28"/>
        </w:rPr>
        <w:t>
      258) разработка формы заявления об участии в международной группе и порядок ее заполнения;</w:t>
      </w:r>
    </w:p>
    <w:bookmarkEnd w:id="391"/>
    <w:bookmarkStart w:name="z400" w:id="392"/>
    <w:p>
      <w:pPr>
        <w:spacing w:after="0"/>
        <w:ind w:left="0"/>
        <w:jc w:val="both"/>
      </w:pPr>
      <w:r>
        <w:rPr>
          <w:rFonts w:ascii="Times New Roman"/>
          <w:b w:val="false"/>
          <w:i w:val="false"/>
          <w:color w:val="000000"/>
          <w:sz w:val="28"/>
        </w:rPr>
        <w:t>
      259) оказание государственных услуг в соответствии с подзаконными нормативными правовыми актами, определяющими порядок оказания государственных услуг;</w:t>
      </w:r>
    </w:p>
    <w:bookmarkEnd w:id="392"/>
    <w:bookmarkStart w:name="z401" w:id="393"/>
    <w:p>
      <w:pPr>
        <w:spacing w:after="0"/>
        <w:ind w:left="0"/>
        <w:jc w:val="both"/>
      </w:pPr>
      <w:r>
        <w:rPr>
          <w:rFonts w:ascii="Times New Roman"/>
          <w:b w:val="false"/>
          <w:i w:val="false"/>
          <w:color w:val="000000"/>
          <w:sz w:val="28"/>
        </w:rPr>
        <w:t>
      260) разработка подзаконных нормативных правовых актов, определяющих порядок оказания государственных услуг;</w:t>
      </w:r>
    </w:p>
    <w:bookmarkEnd w:id="393"/>
    <w:bookmarkStart w:name="z402" w:id="394"/>
    <w:p>
      <w:pPr>
        <w:spacing w:after="0"/>
        <w:ind w:left="0"/>
        <w:jc w:val="both"/>
      </w:pPr>
      <w:r>
        <w:rPr>
          <w:rFonts w:ascii="Times New Roman"/>
          <w:b w:val="false"/>
          <w:i w:val="false"/>
          <w:color w:val="000000"/>
          <w:sz w:val="28"/>
        </w:rPr>
        <w:t>
      261) обеспечение повышения качества, доступность оказания государственных услуг;</w:t>
      </w:r>
    </w:p>
    <w:bookmarkEnd w:id="394"/>
    <w:bookmarkStart w:name="z403" w:id="395"/>
    <w:p>
      <w:pPr>
        <w:spacing w:after="0"/>
        <w:ind w:left="0"/>
        <w:jc w:val="both"/>
      </w:pPr>
      <w:r>
        <w:rPr>
          <w:rFonts w:ascii="Times New Roman"/>
          <w:b w:val="false"/>
          <w:i w:val="false"/>
          <w:color w:val="000000"/>
          <w:sz w:val="28"/>
        </w:rPr>
        <w:t>
      262) обеспечение доступности подзаконных нормативных правовых актов, определяющих порядок оказания государственных услуг;</w:t>
      </w:r>
    </w:p>
    <w:bookmarkEnd w:id="395"/>
    <w:bookmarkStart w:name="z404" w:id="396"/>
    <w:p>
      <w:pPr>
        <w:spacing w:after="0"/>
        <w:ind w:left="0"/>
        <w:jc w:val="both"/>
      </w:pPr>
      <w:r>
        <w:rPr>
          <w:rFonts w:ascii="Times New Roman"/>
          <w:b w:val="false"/>
          <w:i w:val="false"/>
          <w:color w:val="000000"/>
          <w:sz w:val="28"/>
        </w:rPr>
        <w:t>
      263) обеспечение информированности услугополучателей в доступной форме о порядке оказания государственных услуг;</w:t>
      </w:r>
    </w:p>
    <w:bookmarkEnd w:id="396"/>
    <w:bookmarkStart w:name="z405" w:id="397"/>
    <w:p>
      <w:pPr>
        <w:spacing w:after="0"/>
        <w:ind w:left="0"/>
        <w:jc w:val="both"/>
      </w:pPr>
      <w:r>
        <w:rPr>
          <w:rFonts w:ascii="Times New Roman"/>
          <w:b w:val="false"/>
          <w:i w:val="false"/>
          <w:color w:val="000000"/>
          <w:sz w:val="28"/>
        </w:rPr>
        <w:t>
      264) рассмотрение обращений услугополучателей по вопросам оказания государственных услуг;</w:t>
      </w:r>
    </w:p>
    <w:bookmarkEnd w:id="397"/>
    <w:bookmarkStart w:name="z406" w:id="398"/>
    <w:p>
      <w:pPr>
        <w:spacing w:after="0"/>
        <w:ind w:left="0"/>
        <w:jc w:val="both"/>
      </w:pPr>
      <w:r>
        <w:rPr>
          <w:rFonts w:ascii="Times New Roman"/>
          <w:b w:val="false"/>
          <w:i w:val="false"/>
          <w:color w:val="000000"/>
          <w:sz w:val="28"/>
        </w:rPr>
        <w:t>
      265) принятие мер, направленных на восстановление нарушенных прав, свобод и законных интересов услугополучателей;</w:t>
      </w:r>
    </w:p>
    <w:bookmarkEnd w:id="398"/>
    <w:bookmarkStart w:name="z407" w:id="399"/>
    <w:p>
      <w:pPr>
        <w:spacing w:after="0"/>
        <w:ind w:left="0"/>
        <w:jc w:val="both"/>
      </w:pPr>
      <w:r>
        <w:rPr>
          <w:rFonts w:ascii="Times New Roman"/>
          <w:b w:val="false"/>
          <w:i w:val="false"/>
          <w:color w:val="000000"/>
          <w:sz w:val="28"/>
        </w:rPr>
        <w:t>
      266) обеспечение повышения квалификации работников в сфере оказания государственных услуг, общения с инвалидами;</w:t>
      </w:r>
    </w:p>
    <w:bookmarkEnd w:id="399"/>
    <w:bookmarkStart w:name="z408" w:id="400"/>
    <w:p>
      <w:pPr>
        <w:spacing w:after="0"/>
        <w:ind w:left="0"/>
        <w:jc w:val="both"/>
      </w:pPr>
      <w:r>
        <w:rPr>
          <w:rFonts w:ascii="Times New Roman"/>
          <w:b w:val="false"/>
          <w:i w:val="false"/>
          <w:color w:val="000000"/>
          <w:sz w:val="28"/>
        </w:rPr>
        <w:t>
      267)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400"/>
    <w:bookmarkStart w:name="z409" w:id="401"/>
    <w:p>
      <w:pPr>
        <w:spacing w:after="0"/>
        <w:ind w:left="0"/>
        <w:jc w:val="both"/>
      </w:pPr>
      <w:r>
        <w:rPr>
          <w:rFonts w:ascii="Times New Roman"/>
          <w:b w:val="false"/>
          <w:i w:val="false"/>
          <w:color w:val="000000"/>
          <w:sz w:val="28"/>
        </w:rPr>
        <w:t>
      268)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401"/>
    <w:bookmarkStart w:name="z410" w:id="402"/>
    <w:p>
      <w:pPr>
        <w:spacing w:after="0"/>
        <w:ind w:left="0"/>
        <w:jc w:val="both"/>
      </w:pPr>
      <w:r>
        <w:rPr>
          <w:rFonts w:ascii="Times New Roman"/>
          <w:b w:val="false"/>
          <w:i w:val="false"/>
          <w:color w:val="000000"/>
          <w:sz w:val="28"/>
        </w:rPr>
        <w:t>
      269) обеспечение предоставления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402"/>
    <w:bookmarkStart w:name="z411" w:id="403"/>
    <w:p>
      <w:pPr>
        <w:spacing w:after="0"/>
        <w:ind w:left="0"/>
        <w:jc w:val="both"/>
      </w:pPr>
      <w:r>
        <w:rPr>
          <w:rFonts w:ascii="Times New Roman"/>
          <w:b w:val="false"/>
          <w:i w:val="false"/>
          <w:color w:val="000000"/>
          <w:sz w:val="28"/>
        </w:rPr>
        <w:t>
      270) обеспечение предоставления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p>
    <w:bookmarkEnd w:id="403"/>
    <w:bookmarkStart w:name="z412" w:id="404"/>
    <w:p>
      <w:pPr>
        <w:spacing w:after="0"/>
        <w:ind w:left="0"/>
        <w:jc w:val="both"/>
      </w:pPr>
      <w:r>
        <w:rPr>
          <w:rFonts w:ascii="Times New Roman"/>
          <w:b w:val="false"/>
          <w:i w:val="false"/>
          <w:color w:val="000000"/>
          <w:sz w:val="28"/>
        </w:rPr>
        <w:t>
      271) предоставление доступа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bookmarkEnd w:id="404"/>
    <w:bookmarkStart w:name="z413" w:id="405"/>
    <w:p>
      <w:pPr>
        <w:spacing w:after="0"/>
        <w:ind w:left="0"/>
        <w:jc w:val="both"/>
      </w:pPr>
      <w:r>
        <w:rPr>
          <w:rFonts w:ascii="Times New Roman"/>
          <w:b w:val="false"/>
          <w:i w:val="false"/>
          <w:color w:val="000000"/>
          <w:sz w:val="28"/>
        </w:rPr>
        <w:t>
      272) предоставление информаций о порядке оказания государственных услуг в Единый контакт-центр;</w:t>
      </w:r>
    </w:p>
    <w:bookmarkEnd w:id="405"/>
    <w:bookmarkStart w:name="z414" w:id="406"/>
    <w:p>
      <w:pPr>
        <w:spacing w:after="0"/>
        <w:ind w:left="0"/>
        <w:jc w:val="both"/>
      </w:pPr>
      <w:r>
        <w:rPr>
          <w:rFonts w:ascii="Times New Roman"/>
          <w:b w:val="false"/>
          <w:i w:val="false"/>
          <w:color w:val="000000"/>
          <w:sz w:val="28"/>
        </w:rPr>
        <w:t>
      273) проведение внутреннего контроля за качеством оказания государственных услуг в соответствии с законодательством Республики Казахстан;</w:t>
      </w:r>
    </w:p>
    <w:bookmarkEnd w:id="406"/>
    <w:bookmarkStart w:name="z415" w:id="407"/>
    <w:p>
      <w:pPr>
        <w:spacing w:after="0"/>
        <w:ind w:left="0"/>
        <w:jc w:val="both"/>
      </w:pPr>
      <w:r>
        <w:rPr>
          <w:rFonts w:ascii="Times New Roman"/>
          <w:b w:val="false"/>
          <w:i w:val="false"/>
          <w:color w:val="000000"/>
          <w:sz w:val="28"/>
        </w:rPr>
        <w:t>
      274) обеспечение соблюдения услугодателями подзаконных нормативных правовых актов, определяющих порядок оказания государственных услуг;</w:t>
      </w:r>
    </w:p>
    <w:bookmarkEnd w:id="407"/>
    <w:bookmarkStart w:name="z416" w:id="408"/>
    <w:p>
      <w:pPr>
        <w:spacing w:after="0"/>
        <w:ind w:left="0"/>
        <w:jc w:val="both"/>
      </w:pPr>
      <w:r>
        <w:rPr>
          <w:rFonts w:ascii="Times New Roman"/>
          <w:b w:val="false"/>
          <w:i w:val="false"/>
          <w:color w:val="000000"/>
          <w:sz w:val="28"/>
        </w:rPr>
        <w:t>
      275) реализация государственной политики в области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реализации налоговой политики Республики Казахстан;</w:t>
      </w:r>
    </w:p>
    <w:bookmarkEnd w:id="408"/>
    <w:bookmarkStart w:name="z417" w:id="409"/>
    <w:p>
      <w:pPr>
        <w:spacing w:after="0"/>
        <w:ind w:left="0"/>
        <w:jc w:val="both"/>
      </w:pPr>
      <w:r>
        <w:rPr>
          <w:rFonts w:ascii="Times New Roman"/>
          <w:b w:val="false"/>
          <w:i w:val="false"/>
          <w:color w:val="000000"/>
          <w:sz w:val="28"/>
        </w:rPr>
        <w:t>
      276)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 табачных изделий;</w:t>
      </w:r>
    </w:p>
    <w:bookmarkEnd w:id="409"/>
    <w:bookmarkStart w:name="z418" w:id="410"/>
    <w:p>
      <w:pPr>
        <w:spacing w:after="0"/>
        <w:ind w:left="0"/>
        <w:jc w:val="both"/>
      </w:pPr>
      <w:r>
        <w:rPr>
          <w:rFonts w:ascii="Times New Roman"/>
          <w:b w:val="false"/>
          <w:i w:val="false"/>
          <w:color w:val="000000"/>
          <w:sz w:val="28"/>
        </w:rPr>
        <w:t>
      277) лицензирование деятельности по производству этилового спирта и алкогольной продукции, табачных изделий;</w:t>
      </w:r>
    </w:p>
    <w:bookmarkEnd w:id="410"/>
    <w:bookmarkStart w:name="z419" w:id="411"/>
    <w:p>
      <w:pPr>
        <w:spacing w:after="0"/>
        <w:ind w:left="0"/>
        <w:jc w:val="both"/>
      </w:pPr>
      <w:r>
        <w:rPr>
          <w:rFonts w:ascii="Times New Roman"/>
          <w:b w:val="false"/>
          <w:i w:val="false"/>
          <w:color w:val="000000"/>
          <w:sz w:val="28"/>
        </w:rPr>
        <w:t>
      278) осуществление контроля за соблюдением минимальных цен при реализации алкогольной продукции и табачных изделий;</w:t>
      </w:r>
    </w:p>
    <w:bookmarkEnd w:id="411"/>
    <w:bookmarkStart w:name="z420" w:id="412"/>
    <w:p>
      <w:pPr>
        <w:spacing w:after="0"/>
        <w:ind w:left="0"/>
        <w:jc w:val="both"/>
      </w:pPr>
      <w:r>
        <w:rPr>
          <w:rFonts w:ascii="Times New Roman"/>
          <w:b w:val="false"/>
          <w:i w:val="false"/>
          <w:color w:val="000000"/>
          <w:sz w:val="28"/>
        </w:rPr>
        <w:t>
      279) ведение контроля, учета и анализа балансов объемов производства и оборота табачных изделий;</w:t>
      </w:r>
    </w:p>
    <w:bookmarkEnd w:id="412"/>
    <w:bookmarkStart w:name="z421" w:id="413"/>
    <w:p>
      <w:pPr>
        <w:spacing w:after="0"/>
        <w:ind w:left="0"/>
        <w:jc w:val="both"/>
      </w:pPr>
      <w:r>
        <w:rPr>
          <w:rFonts w:ascii="Times New Roman"/>
          <w:b w:val="false"/>
          <w:i w:val="false"/>
          <w:color w:val="000000"/>
          <w:sz w:val="28"/>
        </w:rPr>
        <w:t>
      280) разработка формы, порядка и сроков представления сведений, необходимых для осуществления мониторинга производства и оборота табачных изделий;</w:t>
      </w:r>
    </w:p>
    <w:bookmarkEnd w:id="413"/>
    <w:bookmarkStart w:name="z422" w:id="414"/>
    <w:p>
      <w:pPr>
        <w:spacing w:after="0"/>
        <w:ind w:left="0"/>
        <w:jc w:val="both"/>
      </w:pPr>
      <w:r>
        <w:rPr>
          <w:rFonts w:ascii="Times New Roman"/>
          <w:b w:val="false"/>
          <w:i w:val="false"/>
          <w:color w:val="000000"/>
          <w:sz w:val="28"/>
        </w:rPr>
        <w:t>
      281) разработка порядка, формы и сроков представления сведений, необходимых для осуществления мониторинга, а также деклараций об остатках и (или) обороте табачных изделий;</w:t>
      </w:r>
    </w:p>
    <w:bookmarkEnd w:id="414"/>
    <w:bookmarkStart w:name="z423" w:id="415"/>
    <w:p>
      <w:pPr>
        <w:spacing w:after="0"/>
        <w:ind w:left="0"/>
        <w:jc w:val="both"/>
      </w:pPr>
      <w:r>
        <w:rPr>
          <w:rFonts w:ascii="Times New Roman"/>
          <w:b w:val="false"/>
          <w:i w:val="false"/>
          <w:color w:val="000000"/>
          <w:sz w:val="28"/>
        </w:rPr>
        <w:t>
      282) разработка правил присвоения персональных идентификационных номеров-кодов на табачные изделия;</w:t>
      </w:r>
    </w:p>
    <w:bookmarkEnd w:id="415"/>
    <w:bookmarkStart w:name="z424" w:id="416"/>
    <w:p>
      <w:pPr>
        <w:spacing w:after="0"/>
        <w:ind w:left="0"/>
        <w:jc w:val="both"/>
      </w:pPr>
      <w:r>
        <w:rPr>
          <w:rFonts w:ascii="Times New Roman"/>
          <w:b w:val="false"/>
          <w:i w:val="false"/>
          <w:color w:val="000000"/>
          <w:sz w:val="28"/>
        </w:rPr>
        <w:t>
      283)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bookmarkEnd w:id="416"/>
    <w:bookmarkStart w:name="z425" w:id="417"/>
    <w:p>
      <w:pPr>
        <w:spacing w:after="0"/>
        <w:ind w:left="0"/>
        <w:jc w:val="both"/>
      </w:pPr>
      <w:r>
        <w:rPr>
          <w:rFonts w:ascii="Times New Roman"/>
          <w:b w:val="false"/>
          <w:i w:val="false"/>
          <w:color w:val="000000"/>
          <w:sz w:val="28"/>
        </w:rPr>
        <w:t>
      284) осуществление контроля за производством и оборотом этилового спирта и алкогольной продукции;</w:t>
      </w:r>
    </w:p>
    <w:bookmarkEnd w:id="417"/>
    <w:bookmarkStart w:name="z426" w:id="418"/>
    <w:p>
      <w:pPr>
        <w:spacing w:after="0"/>
        <w:ind w:left="0"/>
        <w:jc w:val="both"/>
      </w:pPr>
      <w:r>
        <w:rPr>
          <w:rFonts w:ascii="Times New Roman"/>
          <w:b w:val="false"/>
          <w:i w:val="false"/>
          <w:color w:val="000000"/>
          <w:sz w:val="28"/>
        </w:rPr>
        <w:t>
      285) разработка правил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418"/>
    <w:bookmarkStart w:name="z427" w:id="419"/>
    <w:p>
      <w:pPr>
        <w:spacing w:after="0"/>
        <w:ind w:left="0"/>
        <w:jc w:val="both"/>
      </w:pPr>
      <w:r>
        <w:rPr>
          <w:rFonts w:ascii="Times New Roman"/>
          <w:b w:val="false"/>
          <w:i w:val="false"/>
          <w:color w:val="000000"/>
          <w:sz w:val="28"/>
        </w:rPr>
        <w:t>
      286) разработка перечня необходимых сведений для паспорта производства этилового спирта и алкогольной продукции;</w:t>
      </w:r>
    </w:p>
    <w:bookmarkEnd w:id="419"/>
    <w:bookmarkStart w:name="z428" w:id="420"/>
    <w:p>
      <w:pPr>
        <w:spacing w:after="0"/>
        <w:ind w:left="0"/>
        <w:jc w:val="both"/>
      </w:pPr>
      <w:r>
        <w:rPr>
          <w:rFonts w:ascii="Times New Roman"/>
          <w:b w:val="false"/>
          <w:i w:val="false"/>
          <w:color w:val="000000"/>
          <w:sz w:val="28"/>
        </w:rPr>
        <w:t>
      287) разработка порядка представления деклараций по производству и обороту этилового спирта и алкогольной продукции;</w:t>
      </w:r>
    </w:p>
    <w:bookmarkEnd w:id="420"/>
    <w:bookmarkStart w:name="z429" w:id="421"/>
    <w:p>
      <w:pPr>
        <w:spacing w:after="0"/>
        <w:ind w:left="0"/>
        <w:jc w:val="both"/>
      </w:pPr>
      <w:r>
        <w:rPr>
          <w:rFonts w:ascii="Times New Roman"/>
          <w:b w:val="false"/>
          <w:i w:val="false"/>
          <w:color w:val="000000"/>
          <w:sz w:val="28"/>
        </w:rPr>
        <w:t>
      288) разработка правил хранения и реализации (отгрузки, приемки) этилового спирта;</w:t>
      </w:r>
    </w:p>
    <w:bookmarkEnd w:id="421"/>
    <w:bookmarkStart w:name="z430" w:id="422"/>
    <w:p>
      <w:pPr>
        <w:spacing w:after="0"/>
        <w:ind w:left="0"/>
        <w:jc w:val="both"/>
      </w:pPr>
      <w:r>
        <w:rPr>
          <w:rFonts w:ascii="Times New Roman"/>
          <w:b w:val="false"/>
          <w:i w:val="false"/>
          <w:color w:val="000000"/>
          <w:sz w:val="28"/>
        </w:rPr>
        <w:t>
      289) разработка минимальных розничных цен на водки, водки особые, водки с защищенным наименованием места происхождения товара, крепкие ликероводочные изделия, коньяк и бренди;</w:t>
      </w:r>
    </w:p>
    <w:bookmarkEnd w:id="422"/>
    <w:bookmarkStart w:name="z431" w:id="423"/>
    <w:p>
      <w:pPr>
        <w:spacing w:after="0"/>
        <w:ind w:left="0"/>
        <w:jc w:val="both"/>
      </w:pPr>
      <w:r>
        <w:rPr>
          <w:rFonts w:ascii="Times New Roman"/>
          <w:b w:val="false"/>
          <w:i w:val="false"/>
          <w:color w:val="000000"/>
          <w:sz w:val="28"/>
        </w:rPr>
        <w:t>
      290) разработка минимальных розничных цен на сигареты с фильтром, без фильтра, папиросы, сигариллы и изделия с нагреваемым табаком;</w:t>
      </w:r>
    </w:p>
    <w:bookmarkEnd w:id="423"/>
    <w:bookmarkStart w:name="z432" w:id="424"/>
    <w:p>
      <w:pPr>
        <w:spacing w:after="0"/>
        <w:ind w:left="0"/>
        <w:jc w:val="both"/>
      </w:pPr>
      <w:r>
        <w:rPr>
          <w:rFonts w:ascii="Times New Roman"/>
          <w:b w:val="false"/>
          <w:i w:val="false"/>
          <w:color w:val="000000"/>
          <w:sz w:val="28"/>
        </w:rPr>
        <w:t>
      291) разработка правил присвоения персональных идентификационных номеров-кодов на производимые и импортируемые этиловый спирт, алкогольную продукцию (кроме пивоваренной продукции);</w:t>
      </w:r>
    </w:p>
    <w:bookmarkEnd w:id="424"/>
    <w:bookmarkStart w:name="z433" w:id="425"/>
    <w:p>
      <w:pPr>
        <w:spacing w:after="0"/>
        <w:ind w:left="0"/>
        <w:jc w:val="both"/>
      </w:pPr>
      <w:r>
        <w:rPr>
          <w:rFonts w:ascii="Times New Roman"/>
          <w:b w:val="false"/>
          <w:i w:val="false"/>
          <w:color w:val="000000"/>
          <w:sz w:val="28"/>
        </w:rPr>
        <w:t>
      292) взаимодействие с центральными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отдельных видов нефтепродуктов и биотоплива;</w:t>
      </w:r>
    </w:p>
    <w:bookmarkEnd w:id="425"/>
    <w:bookmarkStart w:name="z434" w:id="426"/>
    <w:p>
      <w:pPr>
        <w:spacing w:after="0"/>
        <w:ind w:left="0"/>
        <w:jc w:val="both"/>
      </w:pPr>
      <w:r>
        <w:rPr>
          <w:rFonts w:ascii="Times New Roman"/>
          <w:b w:val="false"/>
          <w:i w:val="false"/>
          <w:color w:val="000000"/>
          <w:sz w:val="28"/>
        </w:rPr>
        <w:t>
      293) осуществление государственного контроля в области оборота нефтепродуктов и биотоплива;</w:t>
      </w:r>
    </w:p>
    <w:bookmarkEnd w:id="426"/>
    <w:bookmarkStart w:name="z435" w:id="427"/>
    <w:p>
      <w:pPr>
        <w:spacing w:after="0"/>
        <w:ind w:left="0"/>
        <w:jc w:val="both"/>
      </w:pPr>
      <w:r>
        <w:rPr>
          <w:rFonts w:ascii="Times New Roman"/>
          <w:b w:val="false"/>
          <w:i w:val="false"/>
          <w:color w:val="000000"/>
          <w:sz w:val="28"/>
        </w:rPr>
        <w:t>
      294) разработка формы и правил ведения журнала учета движения нефтепродуктов на автозаправочных станциях и базах нефтепродуктов;</w:t>
      </w:r>
    </w:p>
    <w:bookmarkEnd w:id="427"/>
    <w:bookmarkStart w:name="z436" w:id="428"/>
    <w:p>
      <w:pPr>
        <w:spacing w:after="0"/>
        <w:ind w:left="0"/>
        <w:jc w:val="both"/>
      </w:pPr>
      <w:r>
        <w:rPr>
          <w:rFonts w:ascii="Times New Roman"/>
          <w:b w:val="false"/>
          <w:i w:val="false"/>
          <w:color w:val="000000"/>
          <w:sz w:val="28"/>
        </w:rPr>
        <w:t>
      295) согласование представленного уполномоченным органом в области производства нефтепродуктов перечня продуктов переработки;</w:t>
      </w:r>
    </w:p>
    <w:bookmarkEnd w:id="428"/>
    <w:bookmarkStart w:name="z437" w:id="429"/>
    <w:p>
      <w:pPr>
        <w:spacing w:after="0"/>
        <w:ind w:left="0"/>
        <w:jc w:val="both"/>
      </w:pPr>
      <w:r>
        <w:rPr>
          <w:rFonts w:ascii="Times New Roman"/>
          <w:b w:val="false"/>
          <w:i w:val="false"/>
          <w:color w:val="000000"/>
          <w:sz w:val="28"/>
        </w:rPr>
        <w:t>
      296) предоставление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w:t>
      </w:r>
    </w:p>
    <w:bookmarkEnd w:id="429"/>
    <w:bookmarkStart w:name="z438" w:id="430"/>
    <w:p>
      <w:pPr>
        <w:spacing w:after="0"/>
        <w:ind w:left="0"/>
        <w:jc w:val="both"/>
      </w:pPr>
      <w:r>
        <w:rPr>
          <w:rFonts w:ascii="Times New Roman"/>
          <w:b w:val="false"/>
          <w:i w:val="false"/>
          <w:color w:val="000000"/>
          <w:sz w:val="28"/>
        </w:rPr>
        <w:t>
      297) разработка порядка формирования и ведения единой базы данных по производству и обороту нефтепродуктов;</w:t>
      </w:r>
    </w:p>
    <w:bookmarkEnd w:id="430"/>
    <w:bookmarkStart w:name="z439" w:id="431"/>
    <w:p>
      <w:pPr>
        <w:spacing w:after="0"/>
        <w:ind w:left="0"/>
        <w:jc w:val="both"/>
      </w:pPr>
      <w:r>
        <w:rPr>
          <w:rFonts w:ascii="Times New Roman"/>
          <w:b w:val="false"/>
          <w:i w:val="false"/>
          <w:color w:val="000000"/>
          <w:sz w:val="28"/>
        </w:rPr>
        <w:t>
      298) осуществление ведения единой базы данных по производству и обороту нефтепродуктов;</w:t>
      </w:r>
    </w:p>
    <w:bookmarkEnd w:id="431"/>
    <w:bookmarkStart w:name="z440" w:id="432"/>
    <w:p>
      <w:pPr>
        <w:spacing w:after="0"/>
        <w:ind w:left="0"/>
        <w:jc w:val="both"/>
      </w:pPr>
      <w:r>
        <w:rPr>
          <w:rFonts w:ascii="Times New Roman"/>
          <w:b w:val="false"/>
          <w:i w:val="false"/>
          <w:color w:val="000000"/>
          <w:sz w:val="28"/>
        </w:rPr>
        <w:t>
      299) осуществление камерального контроля за оборотом нефтепродуктов;</w:t>
      </w:r>
    </w:p>
    <w:bookmarkEnd w:id="432"/>
    <w:bookmarkStart w:name="z441" w:id="433"/>
    <w:p>
      <w:pPr>
        <w:spacing w:after="0"/>
        <w:ind w:left="0"/>
        <w:jc w:val="both"/>
      </w:pPr>
      <w:r>
        <w:rPr>
          <w:rFonts w:ascii="Times New Roman"/>
          <w:b w:val="false"/>
          <w:i w:val="false"/>
          <w:color w:val="000000"/>
          <w:sz w:val="28"/>
        </w:rPr>
        <w:t>
      300) разработка правил присвоения персональных идентификационных номеров-кодов на нефтепродукты;</w:t>
      </w:r>
    </w:p>
    <w:bookmarkEnd w:id="433"/>
    <w:bookmarkStart w:name="z442" w:id="434"/>
    <w:p>
      <w:pPr>
        <w:spacing w:after="0"/>
        <w:ind w:left="0"/>
        <w:jc w:val="both"/>
      </w:pPr>
      <w:r>
        <w:rPr>
          <w:rFonts w:ascii="Times New Roman"/>
          <w:b w:val="false"/>
          <w:i w:val="false"/>
          <w:color w:val="000000"/>
          <w:sz w:val="28"/>
        </w:rPr>
        <w:t>
      301) разработка формы уведомления об устранении нарушений в области оборота нефтепродуктов;</w:t>
      </w:r>
    </w:p>
    <w:bookmarkEnd w:id="434"/>
    <w:bookmarkStart w:name="z443" w:id="435"/>
    <w:p>
      <w:pPr>
        <w:spacing w:after="0"/>
        <w:ind w:left="0"/>
        <w:jc w:val="both"/>
      </w:pPr>
      <w:r>
        <w:rPr>
          <w:rFonts w:ascii="Times New Roman"/>
          <w:b w:val="false"/>
          <w:i w:val="false"/>
          <w:color w:val="000000"/>
          <w:sz w:val="28"/>
        </w:rPr>
        <w:t>
      302) реализация государственной политики в области государственного регулирования оборота нефтепродуктов в пределах своей компетенции;</w:t>
      </w:r>
    </w:p>
    <w:bookmarkEnd w:id="435"/>
    <w:bookmarkStart w:name="z444" w:id="436"/>
    <w:p>
      <w:pPr>
        <w:spacing w:after="0"/>
        <w:ind w:left="0"/>
        <w:jc w:val="both"/>
      </w:pPr>
      <w:r>
        <w:rPr>
          <w:rFonts w:ascii="Times New Roman"/>
          <w:b w:val="false"/>
          <w:i w:val="false"/>
          <w:color w:val="000000"/>
          <w:sz w:val="28"/>
        </w:rPr>
        <w:t>
      303) разработка форм, правил представления и составления деклараций по обороту нефтепродуктов;</w:t>
      </w:r>
    </w:p>
    <w:bookmarkEnd w:id="436"/>
    <w:bookmarkStart w:name="z445" w:id="437"/>
    <w:p>
      <w:pPr>
        <w:spacing w:after="0"/>
        <w:ind w:left="0"/>
        <w:jc w:val="both"/>
      </w:pPr>
      <w:r>
        <w:rPr>
          <w:rFonts w:ascii="Times New Roman"/>
          <w:b w:val="false"/>
          <w:i w:val="false"/>
          <w:color w:val="000000"/>
          <w:sz w:val="28"/>
        </w:rPr>
        <w:t>
      304) разработка правил и требований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bookmarkEnd w:id="437"/>
    <w:bookmarkStart w:name="z446" w:id="438"/>
    <w:p>
      <w:pPr>
        <w:spacing w:after="0"/>
        <w:ind w:left="0"/>
        <w:jc w:val="both"/>
      </w:pPr>
      <w:r>
        <w:rPr>
          <w:rFonts w:ascii="Times New Roman"/>
          <w:b w:val="false"/>
          <w:i w:val="false"/>
          <w:color w:val="000000"/>
          <w:sz w:val="28"/>
        </w:rPr>
        <w:t>
      305) осуществление камерального контроля оборота биотоплива;</w:t>
      </w:r>
    </w:p>
    <w:bookmarkEnd w:id="438"/>
    <w:bookmarkStart w:name="z447" w:id="439"/>
    <w:p>
      <w:pPr>
        <w:spacing w:after="0"/>
        <w:ind w:left="0"/>
        <w:jc w:val="both"/>
      </w:pPr>
      <w:r>
        <w:rPr>
          <w:rFonts w:ascii="Times New Roman"/>
          <w:b w:val="false"/>
          <w:i w:val="false"/>
          <w:color w:val="000000"/>
          <w:sz w:val="28"/>
        </w:rPr>
        <w:t>
      306) разработка формы, порядка и сроков представления деклараций по обороту биотоплива;</w:t>
      </w:r>
    </w:p>
    <w:bookmarkEnd w:id="439"/>
    <w:bookmarkStart w:name="z448" w:id="440"/>
    <w:p>
      <w:pPr>
        <w:spacing w:after="0"/>
        <w:ind w:left="0"/>
        <w:jc w:val="both"/>
      </w:pPr>
      <w:r>
        <w:rPr>
          <w:rFonts w:ascii="Times New Roman"/>
          <w:b w:val="false"/>
          <w:i w:val="false"/>
          <w:color w:val="000000"/>
          <w:sz w:val="28"/>
        </w:rPr>
        <w:t>
      307) разработка формы уведомления об устранении правонарушений в области оборота биотоплива, паспорта производства биотоплива, а также квот на пищевое сырье, используемое для последующей переработки в биотопливо;</w:t>
      </w:r>
    </w:p>
    <w:bookmarkEnd w:id="440"/>
    <w:bookmarkStart w:name="z449" w:id="441"/>
    <w:p>
      <w:pPr>
        <w:spacing w:after="0"/>
        <w:ind w:left="0"/>
        <w:jc w:val="both"/>
      </w:pPr>
      <w:r>
        <w:rPr>
          <w:rFonts w:ascii="Times New Roman"/>
          <w:b w:val="false"/>
          <w:i w:val="false"/>
          <w:color w:val="000000"/>
          <w:sz w:val="28"/>
        </w:rPr>
        <w:t>
      308) рассмотрение обращений физических и юридических лиц в пределах компетенции в установленном законодательством порядке;</w:t>
      </w:r>
    </w:p>
    <w:bookmarkEnd w:id="441"/>
    <w:bookmarkStart w:name="z450" w:id="442"/>
    <w:p>
      <w:pPr>
        <w:spacing w:after="0"/>
        <w:ind w:left="0"/>
        <w:jc w:val="both"/>
      </w:pPr>
      <w:r>
        <w:rPr>
          <w:rFonts w:ascii="Times New Roman"/>
          <w:b w:val="false"/>
          <w:i w:val="false"/>
          <w:color w:val="000000"/>
          <w:sz w:val="28"/>
        </w:rPr>
        <w:t>
      309) ведение реестра уведомлений лиц, имеющих право осуществлять деятельность временного администратора, реабилитационного, временного и банкротного управляющих;</w:t>
      </w:r>
    </w:p>
    <w:bookmarkEnd w:id="442"/>
    <w:bookmarkStart w:name="z451" w:id="443"/>
    <w:p>
      <w:pPr>
        <w:spacing w:after="0"/>
        <w:ind w:left="0"/>
        <w:jc w:val="both"/>
      </w:pPr>
      <w:r>
        <w:rPr>
          <w:rFonts w:ascii="Times New Roman"/>
          <w:b w:val="false"/>
          <w:i w:val="false"/>
          <w:color w:val="000000"/>
          <w:sz w:val="28"/>
        </w:rPr>
        <w:t>
      310) назначение реабилитационным или банкротным управляющим кандидатуры, представленной собранием кредиторов;</w:t>
      </w:r>
    </w:p>
    <w:bookmarkEnd w:id="443"/>
    <w:bookmarkStart w:name="z452" w:id="444"/>
    <w:p>
      <w:pPr>
        <w:spacing w:after="0"/>
        <w:ind w:left="0"/>
        <w:jc w:val="both"/>
      </w:pPr>
      <w:r>
        <w:rPr>
          <w:rFonts w:ascii="Times New Roman"/>
          <w:b w:val="false"/>
          <w:i w:val="false"/>
          <w:color w:val="000000"/>
          <w:sz w:val="28"/>
        </w:rPr>
        <w:t>
      311) размещение на интернет-ресурсе реестра требований кредиторов;</w:t>
      </w:r>
    </w:p>
    <w:bookmarkEnd w:id="444"/>
    <w:bookmarkStart w:name="z453" w:id="445"/>
    <w:p>
      <w:pPr>
        <w:spacing w:after="0"/>
        <w:ind w:left="0"/>
        <w:jc w:val="both"/>
      </w:pPr>
      <w:r>
        <w:rPr>
          <w:rFonts w:ascii="Times New Roman"/>
          <w:b w:val="false"/>
          <w:i w:val="false"/>
          <w:color w:val="000000"/>
          <w:sz w:val="28"/>
        </w:rPr>
        <w:t xml:space="preserve">
      312)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445"/>
    <w:bookmarkStart w:name="z454" w:id="446"/>
    <w:p>
      <w:pPr>
        <w:spacing w:after="0"/>
        <w:ind w:left="0"/>
        <w:jc w:val="both"/>
      </w:pPr>
      <w:r>
        <w:rPr>
          <w:rFonts w:ascii="Times New Roman"/>
          <w:b w:val="false"/>
          <w:i w:val="false"/>
          <w:color w:val="000000"/>
          <w:sz w:val="28"/>
        </w:rPr>
        <w:t>
      313)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p>
    <w:bookmarkEnd w:id="446"/>
    <w:bookmarkStart w:name="z455" w:id="447"/>
    <w:p>
      <w:pPr>
        <w:spacing w:after="0"/>
        <w:ind w:left="0"/>
        <w:jc w:val="both"/>
      </w:pPr>
      <w:r>
        <w:rPr>
          <w:rFonts w:ascii="Times New Roman"/>
          <w:b w:val="false"/>
          <w:i w:val="false"/>
          <w:color w:val="000000"/>
          <w:sz w:val="28"/>
        </w:rPr>
        <w:t>
      314) осуществление контроля за соблюдением порядка проведения электронного аукциона по продаже имущества должника;</w:t>
      </w:r>
    </w:p>
    <w:bookmarkEnd w:id="447"/>
    <w:bookmarkStart w:name="z456" w:id="448"/>
    <w:p>
      <w:pPr>
        <w:spacing w:after="0"/>
        <w:ind w:left="0"/>
        <w:jc w:val="both"/>
      </w:pPr>
      <w:r>
        <w:rPr>
          <w:rFonts w:ascii="Times New Roman"/>
          <w:b w:val="false"/>
          <w:i w:val="false"/>
          <w:color w:val="000000"/>
          <w:sz w:val="28"/>
        </w:rPr>
        <w:t>
      315) обращение в суд с заявлением о ликвидации без возбуждения процедуры банкротства отсутствующего должника;</w:t>
      </w:r>
    </w:p>
    <w:bookmarkEnd w:id="448"/>
    <w:bookmarkStart w:name="z457" w:id="449"/>
    <w:p>
      <w:pPr>
        <w:spacing w:after="0"/>
        <w:ind w:left="0"/>
        <w:jc w:val="both"/>
      </w:pPr>
      <w:r>
        <w:rPr>
          <w:rFonts w:ascii="Times New Roman"/>
          <w:b w:val="false"/>
          <w:i w:val="false"/>
          <w:color w:val="000000"/>
          <w:sz w:val="28"/>
        </w:rPr>
        <w:t>
      316) подача ходатайства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случае, предусмотренном Законом Республики Казахстан "О реабилитации и банкротстве";</w:t>
      </w:r>
    </w:p>
    <w:bookmarkEnd w:id="449"/>
    <w:bookmarkStart w:name="z458" w:id="450"/>
    <w:p>
      <w:pPr>
        <w:spacing w:after="0"/>
        <w:ind w:left="0"/>
        <w:jc w:val="both"/>
      </w:pPr>
      <w:r>
        <w:rPr>
          <w:rFonts w:ascii="Times New Roman"/>
          <w:b w:val="false"/>
          <w:i w:val="false"/>
          <w:color w:val="000000"/>
          <w:sz w:val="28"/>
        </w:rPr>
        <w:t>
      317) сообщение в правоохранительные органы об имеющихся данных, указывающих на наличие признаков преднамеренного банкротства;</w:t>
      </w:r>
    </w:p>
    <w:bookmarkEnd w:id="450"/>
    <w:bookmarkStart w:name="z459" w:id="451"/>
    <w:p>
      <w:pPr>
        <w:spacing w:after="0"/>
        <w:ind w:left="0"/>
        <w:jc w:val="both"/>
      </w:pPr>
      <w:r>
        <w:rPr>
          <w:rFonts w:ascii="Times New Roman"/>
          <w:b w:val="false"/>
          <w:i w:val="false"/>
          <w:color w:val="000000"/>
          <w:sz w:val="28"/>
        </w:rPr>
        <w:t>
      318) установление минимального и максимального пределов основного вознаграждения банкротного управляющего;</w:t>
      </w:r>
    </w:p>
    <w:bookmarkEnd w:id="451"/>
    <w:bookmarkStart w:name="z460" w:id="452"/>
    <w:p>
      <w:pPr>
        <w:spacing w:after="0"/>
        <w:ind w:left="0"/>
        <w:jc w:val="both"/>
      </w:pPr>
      <w:r>
        <w:rPr>
          <w:rFonts w:ascii="Times New Roman"/>
          <w:b w:val="false"/>
          <w:i w:val="false"/>
          <w:color w:val="000000"/>
          <w:sz w:val="28"/>
        </w:rPr>
        <w:t>
      319) разработка порядка выбора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bookmarkEnd w:id="452"/>
    <w:bookmarkStart w:name="z461" w:id="453"/>
    <w:p>
      <w:pPr>
        <w:spacing w:after="0"/>
        <w:ind w:left="0"/>
        <w:jc w:val="both"/>
      </w:pPr>
      <w:r>
        <w:rPr>
          <w:rFonts w:ascii="Times New Roman"/>
          <w:b w:val="false"/>
          <w:i w:val="false"/>
          <w:color w:val="000000"/>
          <w:sz w:val="28"/>
        </w:rPr>
        <w:t>
      320) разработка форм уведомления об устранении нарушений, выявленных по результатам профилактического контроля без посещения субъекта контроля и извещения о нарушениях, выявленных по результатам профилактического контроля без посещения субъекта контроля, которые невозможно устранить;</w:t>
      </w:r>
    </w:p>
    <w:bookmarkEnd w:id="453"/>
    <w:bookmarkStart w:name="z462" w:id="454"/>
    <w:p>
      <w:pPr>
        <w:spacing w:after="0"/>
        <w:ind w:left="0"/>
        <w:jc w:val="both"/>
      </w:pPr>
      <w:r>
        <w:rPr>
          <w:rFonts w:ascii="Times New Roman"/>
          <w:b w:val="false"/>
          <w:i w:val="false"/>
          <w:color w:val="000000"/>
          <w:sz w:val="28"/>
        </w:rPr>
        <w:t>
      321) разработка форм, порядка и сроков формирования реестра требований кредиторов;</w:t>
      </w:r>
    </w:p>
    <w:bookmarkEnd w:id="454"/>
    <w:bookmarkStart w:name="z463" w:id="455"/>
    <w:p>
      <w:pPr>
        <w:spacing w:after="0"/>
        <w:ind w:left="0"/>
        <w:jc w:val="both"/>
      </w:pPr>
      <w:r>
        <w:rPr>
          <w:rFonts w:ascii="Times New Roman"/>
          <w:b w:val="false"/>
          <w:i w:val="false"/>
          <w:color w:val="000000"/>
          <w:sz w:val="28"/>
        </w:rPr>
        <w:t>
      322) разработка порядка внесения изменений и дополнений в сформированный реестр требований кредиторов;</w:t>
      </w:r>
    </w:p>
    <w:bookmarkEnd w:id="455"/>
    <w:bookmarkStart w:name="z464" w:id="456"/>
    <w:p>
      <w:pPr>
        <w:spacing w:after="0"/>
        <w:ind w:left="0"/>
        <w:jc w:val="both"/>
      </w:pPr>
      <w:r>
        <w:rPr>
          <w:rFonts w:ascii="Times New Roman"/>
          <w:b w:val="false"/>
          <w:i w:val="false"/>
          <w:color w:val="000000"/>
          <w:sz w:val="28"/>
        </w:rPr>
        <w:t>
      323) разработка порядка составления и формы документа, подтверждающего невозможность установления места нахождения должника, а также его учредителей (участников) и должностных лиц;</w:t>
      </w:r>
    </w:p>
    <w:bookmarkEnd w:id="456"/>
    <w:bookmarkStart w:name="z465" w:id="457"/>
    <w:p>
      <w:pPr>
        <w:spacing w:after="0"/>
        <w:ind w:left="0"/>
        <w:jc w:val="both"/>
      </w:pPr>
      <w:r>
        <w:rPr>
          <w:rFonts w:ascii="Times New Roman"/>
          <w:b w:val="false"/>
          <w:i w:val="false"/>
          <w:color w:val="000000"/>
          <w:sz w:val="28"/>
        </w:rPr>
        <w:t>
      324) разработка типовой формы плана реабилитации;</w:t>
      </w:r>
    </w:p>
    <w:bookmarkEnd w:id="457"/>
    <w:bookmarkStart w:name="z466" w:id="458"/>
    <w:p>
      <w:pPr>
        <w:spacing w:after="0"/>
        <w:ind w:left="0"/>
        <w:jc w:val="both"/>
      </w:pPr>
      <w:r>
        <w:rPr>
          <w:rFonts w:ascii="Times New Roman"/>
          <w:b w:val="false"/>
          <w:i w:val="false"/>
          <w:color w:val="000000"/>
          <w:sz w:val="28"/>
        </w:rPr>
        <w:t>
      325) разработка порядка расчета коэффициентов и определения границ классов финансовой устойчивости;</w:t>
      </w:r>
    </w:p>
    <w:bookmarkEnd w:id="458"/>
    <w:bookmarkStart w:name="z467" w:id="459"/>
    <w:p>
      <w:pPr>
        <w:spacing w:after="0"/>
        <w:ind w:left="0"/>
        <w:jc w:val="both"/>
      </w:pPr>
      <w:r>
        <w:rPr>
          <w:rFonts w:ascii="Times New Roman"/>
          <w:b w:val="false"/>
          <w:i w:val="false"/>
          <w:color w:val="000000"/>
          <w:sz w:val="28"/>
        </w:rPr>
        <w:t>
      326) разработка порядка осуществления взаимодействия администратора с уполномоченным органом и иными лицами электронным способом;</w:t>
      </w:r>
    </w:p>
    <w:bookmarkEnd w:id="459"/>
    <w:bookmarkStart w:name="z468" w:id="460"/>
    <w:p>
      <w:pPr>
        <w:spacing w:after="0"/>
        <w:ind w:left="0"/>
        <w:jc w:val="both"/>
      </w:pPr>
      <w:r>
        <w:rPr>
          <w:rFonts w:ascii="Times New Roman"/>
          <w:b w:val="false"/>
          <w:i w:val="false"/>
          <w:color w:val="000000"/>
          <w:sz w:val="28"/>
        </w:rPr>
        <w:t>
      327) разработка порядка повышения квалификации администратора;</w:t>
      </w:r>
    </w:p>
    <w:bookmarkEnd w:id="460"/>
    <w:bookmarkStart w:name="z469" w:id="461"/>
    <w:p>
      <w:pPr>
        <w:spacing w:after="0"/>
        <w:ind w:left="0"/>
        <w:jc w:val="both"/>
      </w:pPr>
      <w:r>
        <w:rPr>
          <w:rFonts w:ascii="Times New Roman"/>
          <w:b w:val="false"/>
          <w:i w:val="false"/>
          <w:color w:val="000000"/>
          <w:sz w:val="28"/>
        </w:rPr>
        <w:t>
      328) проведение процедуры ликвидации должника без возбуждения процедуры банкротства;</w:t>
      </w:r>
    </w:p>
    <w:bookmarkEnd w:id="461"/>
    <w:bookmarkStart w:name="z470" w:id="462"/>
    <w:p>
      <w:pPr>
        <w:spacing w:after="0"/>
        <w:ind w:left="0"/>
        <w:jc w:val="both"/>
      </w:pPr>
      <w:r>
        <w:rPr>
          <w:rFonts w:ascii="Times New Roman"/>
          <w:b w:val="false"/>
          <w:i w:val="false"/>
          <w:color w:val="000000"/>
          <w:sz w:val="28"/>
        </w:rPr>
        <w:t>
      329) направление собранию кредиторов информации об исключении реабилитационного либо банкротного управляющего из реестра уведомлений лиц, имеющих право осуществлять деятельность администратора;</w:t>
      </w:r>
    </w:p>
    <w:bookmarkEnd w:id="462"/>
    <w:bookmarkStart w:name="z471" w:id="463"/>
    <w:p>
      <w:pPr>
        <w:spacing w:after="0"/>
        <w:ind w:left="0"/>
        <w:jc w:val="both"/>
      </w:pPr>
      <w:r>
        <w:rPr>
          <w:rFonts w:ascii="Times New Roman"/>
          <w:b w:val="false"/>
          <w:i w:val="false"/>
          <w:color w:val="000000"/>
          <w:sz w:val="28"/>
        </w:rPr>
        <w:t xml:space="preserve">
      330) принятие мер по выявлению сделок, совершенных при обстоятельствах,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реабилитации и банкротстве";</w:t>
      </w:r>
    </w:p>
    <w:bookmarkEnd w:id="463"/>
    <w:bookmarkStart w:name="z472" w:id="464"/>
    <w:p>
      <w:pPr>
        <w:spacing w:after="0"/>
        <w:ind w:left="0"/>
        <w:jc w:val="both"/>
      </w:pPr>
      <w:r>
        <w:rPr>
          <w:rFonts w:ascii="Times New Roman"/>
          <w:b w:val="false"/>
          <w:i w:val="false"/>
          <w:color w:val="000000"/>
          <w:sz w:val="28"/>
        </w:rPr>
        <w:t>
      331) осуществление государственного контроля за проведением реабилитационной процедуры и процедуры банкротства;</w:t>
      </w:r>
    </w:p>
    <w:bookmarkEnd w:id="464"/>
    <w:bookmarkStart w:name="z473" w:id="465"/>
    <w:p>
      <w:pPr>
        <w:spacing w:after="0"/>
        <w:ind w:left="0"/>
        <w:jc w:val="both"/>
      </w:pPr>
      <w:r>
        <w:rPr>
          <w:rFonts w:ascii="Times New Roman"/>
          <w:b w:val="false"/>
          <w:i w:val="false"/>
          <w:color w:val="000000"/>
          <w:sz w:val="28"/>
        </w:rPr>
        <w:t>
      332) разработка порядка проведения и организатора электронного аукциона по продаже имущества должника (банкрота);</w:t>
      </w:r>
    </w:p>
    <w:bookmarkEnd w:id="465"/>
    <w:bookmarkStart w:name="z474" w:id="466"/>
    <w:p>
      <w:pPr>
        <w:spacing w:after="0"/>
        <w:ind w:left="0"/>
        <w:jc w:val="both"/>
      </w:pPr>
      <w:r>
        <w:rPr>
          <w:rFonts w:ascii="Times New Roman"/>
          <w:b w:val="false"/>
          <w:i w:val="false"/>
          <w:color w:val="000000"/>
          <w:sz w:val="28"/>
        </w:rPr>
        <w:t>
      333) установление минимального предела основного вознаграждения временного администратора или временного управляющего;</w:t>
      </w:r>
    </w:p>
    <w:bookmarkEnd w:id="466"/>
    <w:bookmarkStart w:name="z475" w:id="467"/>
    <w:p>
      <w:pPr>
        <w:spacing w:after="0"/>
        <w:ind w:left="0"/>
        <w:jc w:val="both"/>
      </w:pPr>
      <w:r>
        <w:rPr>
          <w:rFonts w:ascii="Times New Roman"/>
          <w:b w:val="false"/>
          <w:i w:val="false"/>
          <w:color w:val="000000"/>
          <w:sz w:val="28"/>
        </w:rPr>
        <w:t>
      334) разработка форм текущей и запрашиваемой информации о ходе осуществления реабилитационной процедуры или процедуры банкротства, а также правил и сроков ее предоставления;</w:t>
      </w:r>
    </w:p>
    <w:bookmarkEnd w:id="467"/>
    <w:bookmarkStart w:name="z476" w:id="468"/>
    <w:p>
      <w:pPr>
        <w:spacing w:after="0"/>
        <w:ind w:left="0"/>
        <w:jc w:val="both"/>
      </w:pPr>
      <w:r>
        <w:rPr>
          <w:rFonts w:ascii="Times New Roman"/>
          <w:b w:val="false"/>
          <w:i w:val="false"/>
          <w:color w:val="000000"/>
          <w:sz w:val="28"/>
        </w:rPr>
        <w:t>
      335) разработка правил выплаты основного вознаграждения временному и банкротному управляющим, а также порядка и размера возмещения иных административных расходов;</w:t>
      </w:r>
    </w:p>
    <w:bookmarkEnd w:id="468"/>
    <w:bookmarkStart w:name="z477" w:id="469"/>
    <w:p>
      <w:pPr>
        <w:spacing w:after="0"/>
        <w:ind w:left="0"/>
        <w:jc w:val="both"/>
      </w:pPr>
      <w:r>
        <w:rPr>
          <w:rFonts w:ascii="Times New Roman"/>
          <w:b w:val="false"/>
          <w:i w:val="false"/>
          <w:color w:val="000000"/>
          <w:sz w:val="28"/>
        </w:rPr>
        <w:t>
      336) разработка формы заключительного отчета реабилитационного и банкротного управляющих;</w:t>
      </w:r>
    </w:p>
    <w:bookmarkEnd w:id="469"/>
    <w:bookmarkStart w:name="z478" w:id="470"/>
    <w:p>
      <w:pPr>
        <w:spacing w:after="0"/>
        <w:ind w:left="0"/>
        <w:jc w:val="both"/>
      </w:pPr>
      <w:r>
        <w:rPr>
          <w:rFonts w:ascii="Times New Roman"/>
          <w:b w:val="false"/>
          <w:i w:val="false"/>
          <w:color w:val="000000"/>
          <w:sz w:val="28"/>
        </w:rPr>
        <w:t>
      337) разработка порядка учета администраторов, назначения и отстранения реабилитационного и банкротного управляющих, а также повышения квалификации администратора;</w:t>
      </w:r>
    </w:p>
    <w:bookmarkEnd w:id="470"/>
    <w:bookmarkStart w:name="z479" w:id="471"/>
    <w:p>
      <w:pPr>
        <w:spacing w:after="0"/>
        <w:ind w:left="0"/>
        <w:jc w:val="both"/>
      </w:pPr>
      <w:r>
        <w:rPr>
          <w:rFonts w:ascii="Times New Roman"/>
          <w:b w:val="false"/>
          <w:i w:val="false"/>
          <w:color w:val="000000"/>
          <w:sz w:val="28"/>
        </w:rPr>
        <w:t>
      338) разработка типовых форм заключения временного администратора, временного управляющего и реабилитационного управляющего о финансовой устойчивости должника, а также банкротного управляющего о финансовой устойчивости должника с учетом реализации мероприятий, предусмотренных планом реабилитации;</w:t>
      </w:r>
    </w:p>
    <w:bookmarkEnd w:id="471"/>
    <w:bookmarkStart w:name="z480" w:id="472"/>
    <w:p>
      <w:pPr>
        <w:spacing w:after="0"/>
        <w:ind w:left="0"/>
        <w:jc w:val="both"/>
      </w:pPr>
      <w:r>
        <w:rPr>
          <w:rFonts w:ascii="Times New Roman"/>
          <w:b w:val="false"/>
          <w:i w:val="false"/>
          <w:color w:val="000000"/>
          <w:sz w:val="28"/>
        </w:rPr>
        <w:t>
      339) разработка правила проведения квалификационного экзамена администратора;</w:t>
      </w:r>
    </w:p>
    <w:bookmarkEnd w:id="472"/>
    <w:bookmarkStart w:name="z481" w:id="473"/>
    <w:p>
      <w:pPr>
        <w:spacing w:after="0"/>
        <w:ind w:left="0"/>
        <w:jc w:val="both"/>
      </w:pPr>
      <w:r>
        <w:rPr>
          <w:rFonts w:ascii="Times New Roman"/>
          <w:b w:val="false"/>
          <w:i w:val="false"/>
          <w:color w:val="000000"/>
          <w:sz w:val="28"/>
        </w:rPr>
        <w:t>
      340) осуществление запроса у участника санации подтверждающих документов;</w:t>
      </w:r>
    </w:p>
    <w:bookmarkEnd w:id="473"/>
    <w:bookmarkStart w:name="z482" w:id="474"/>
    <w:p>
      <w:pPr>
        <w:spacing w:after="0"/>
        <w:ind w:left="0"/>
        <w:jc w:val="both"/>
      </w:pPr>
      <w:r>
        <w:rPr>
          <w:rFonts w:ascii="Times New Roman"/>
          <w:b w:val="false"/>
          <w:i w:val="false"/>
          <w:color w:val="000000"/>
          <w:sz w:val="28"/>
        </w:rPr>
        <w:t xml:space="preserve">
      341) согласование продажи временным управляющим имущества банкрота в случае,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474"/>
    <w:bookmarkStart w:name="z483" w:id="475"/>
    <w:p>
      <w:pPr>
        <w:spacing w:after="0"/>
        <w:ind w:left="0"/>
        <w:jc w:val="both"/>
      </w:pPr>
      <w:r>
        <w:rPr>
          <w:rFonts w:ascii="Times New Roman"/>
          <w:b w:val="false"/>
          <w:i w:val="false"/>
          <w:color w:val="000000"/>
          <w:sz w:val="28"/>
        </w:rPr>
        <w:t>
      342) рассмотрение жалоб на действия временного администратора, реабилитационного, временного и банкротного управляющих;</w:t>
      </w:r>
    </w:p>
    <w:bookmarkEnd w:id="475"/>
    <w:bookmarkStart w:name="z484" w:id="476"/>
    <w:p>
      <w:pPr>
        <w:spacing w:after="0"/>
        <w:ind w:left="0"/>
        <w:jc w:val="both"/>
      </w:pPr>
      <w:r>
        <w:rPr>
          <w:rFonts w:ascii="Times New Roman"/>
          <w:b w:val="false"/>
          <w:i w:val="false"/>
          <w:color w:val="000000"/>
          <w:sz w:val="28"/>
        </w:rPr>
        <w:t>
      343) осуществление запроса и получение от государственных органов, юридических лиц и их должностных лиц информацию о должниках, в отношении которых применена процедура реабилитации или банкротства;</w:t>
      </w:r>
    </w:p>
    <w:bookmarkEnd w:id="476"/>
    <w:bookmarkStart w:name="z485" w:id="477"/>
    <w:p>
      <w:pPr>
        <w:spacing w:after="0"/>
        <w:ind w:left="0"/>
        <w:jc w:val="both"/>
      </w:pPr>
      <w:r>
        <w:rPr>
          <w:rFonts w:ascii="Times New Roman"/>
          <w:b w:val="false"/>
          <w:i w:val="false"/>
          <w:color w:val="000000"/>
          <w:sz w:val="28"/>
        </w:rPr>
        <w:t>
      344) представление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477"/>
    <w:bookmarkStart w:name="z486" w:id="478"/>
    <w:p>
      <w:pPr>
        <w:spacing w:after="0"/>
        <w:ind w:left="0"/>
        <w:jc w:val="both"/>
      </w:pPr>
      <w:r>
        <w:rPr>
          <w:rFonts w:ascii="Times New Roman"/>
          <w:b w:val="false"/>
          <w:i w:val="false"/>
          <w:color w:val="000000"/>
          <w:sz w:val="28"/>
        </w:rPr>
        <w:t xml:space="preserve">
      345)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w:t>
      </w:r>
    </w:p>
    <w:bookmarkEnd w:id="478"/>
    <w:bookmarkStart w:name="z487" w:id="479"/>
    <w:p>
      <w:pPr>
        <w:spacing w:after="0"/>
        <w:ind w:left="0"/>
        <w:jc w:val="both"/>
      </w:pPr>
      <w:r>
        <w:rPr>
          <w:rFonts w:ascii="Times New Roman"/>
          <w:b w:val="false"/>
          <w:i w:val="false"/>
          <w:color w:val="000000"/>
          <w:sz w:val="28"/>
        </w:rPr>
        <w:t>
      346) дача разъяснений и комментариев по введению, проведению и прекращению процедур реабилитации и банкротства в пределах своей компетенции;</w:t>
      </w:r>
    </w:p>
    <w:bookmarkEnd w:id="479"/>
    <w:bookmarkStart w:name="z488" w:id="480"/>
    <w:p>
      <w:pPr>
        <w:spacing w:after="0"/>
        <w:ind w:left="0"/>
        <w:jc w:val="both"/>
      </w:pPr>
      <w:r>
        <w:rPr>
          <w:rFonts w:ascii="Times New Roman"/>
          <w:b w:val="false"/>
          <w:i w:val="false"/>
          <w:color w:val="000000"/>
          <w:sz w:val="28"/>
        </w:rPr>
        <w:t>
      347) осуществление взаимодействия с государственными органами электронным способом в порядке, установленном законодательством Республики Казахстан;</w:t>
      </w:r>
    </w:p>
    <w:bookmarkEnd w:id="480"/>
    <w:bookmarkStart w:name="z489" w:id="481"/>
    <w:p>
      <w:pPr>
        <w:spacing w:after="0"/>
        <w:ind w:left="0"/>
        <w:jc w:val="both"/>
      </w:pPr>
      <w:r>
        <w:rPr>
          <w:rFonts w:ascii="Times New Roman"/>
          <w:b w:val="false"/>
          <w:i w:val="false"/>
          <w:color w:val="000000"/>
          <w:sz w:val="28"/>
        </w:rPr>
        <w:t xml:space="preserve">
      348)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размещение на интернет-ресурсе:</w:t>
      </w:r>
    </w:p>
    <w:bookmarkEnd w:id="481"/>
    <w:bookmarkStart w:name="z490" w:id="482"/>
    <w:p>
      <w:pPr>
        <w:spacing w:after="0"/>
        <w:ind w:left="0"/>
        <w:jc w:val="both"/>
      </w:pPr>
      <w:r>
        <w:rPr>
          <w:rFonts w:ascii="Times New Roman"/>
          <w:b w:val="false"/>
          <w:i w:val="false"/>
          <w:color w:val="000000"/>
          <w:sz w:val="28"/>
        </w:rPr>
        <w:t>
      информационного сообщения о проведении собрания кредиторов;</w:t>
      </w:r>
    </w:p>
    <w:bookmarkEnd w:id="482"/>
    <w:bookmarkStart w:name="z491" w:id="483"/>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483"/>
    <w:bookmarkStart w:name="z492" w:id="484"/>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484"/>
    <w:bookmarkStart w:name="z493" w:id="485"/>
    <w:p>
      <w:pPr>
        <w:spacing w:after="0"/>
        <w:ind w:left="0"/>
        <w:jc w:val="both"/>
      </w:pPr>
      <w:r>
        <w:rPr>
          <w:rFonts w:ascii="Times New Roman"/>
          <w:b w:val="false"/>
          <w:i w:val="false"/>
          <w:color w:val="000000"/>
          <w:sz w:val="28"/>
        </w:rPr>
        <w:t>
      объявления о возбуждении производства по делу о реабилитации и порядке заявления требований кредиторами;</w:t>
      </w:r>
    </w:p>
    <w:bookmarkEnd w:id="485"/>
    <w:bookmarkStart w:name="z494" w:id="486"/>
    <w:p>
      <w:pPr>
        <w:spacing w:after="0"/>
        <w:ind w:left="0"/>
        <w:jc w:val="both"/>
      </w:pPr>
      <w:r>
        <w:rPr>
          <w:rFonts w:ascii="Times New Roman"/>
          <w:b w:val="false"/>
          <w:i w:val="false"/>
          <w:color w:val="000000"/>
          <w:sz w:val="28"/>
        </w:rPr>
        <w:t>
      сформированного реестра требований кредиторов, а также перечень кредиторов, чьи требования не признаны;</w:t>
      </w:r>
    </w:p>
    <w:bookmarkEnd w:id="486"/>
    <w:bookmarkStart w:name="z495" w:id="487"/>
    <w:p>
      <w:pPr>
        <w:spacing w:after="0"/>
        <w:ind w:left="0"/>
        <w:jc w:val="both"/>
      </w:pPr>
      <w:r>
        <w:rPr>
          <w:rFonts w:ascii="Times New Roman"/>
          <w:b w:val="false"/>
          <w:i w:val="false"/>
          <w:color w:val="000000"/>
          <w:sz w:val="28"/>
        </w:rPr>
        <w:t>
      объявления о ликвидации должника без возбуждения процедуры банкротства и порядке заявления требований кредиторами;</w:t>
      </w:r>
    </w:p>
    <w:bookmarkEnd w:id="487"/>
    <w:bookmarkStart w:name="z496" w:id="488"/>
    <w:p>
      <w:pPr>
        <w:spacing w:after="0"/>
        <w:ind w:left="0"/>
        <w:jc w:val="both"/>
      </w:pPr>
      <w:r>
        <w:rPr>
          <w:rFonts w:ascii="Times New Roman"/>
          <w:b w:val="false"/>
          <w:i w:val="false"/>
          <w:color w:val="000000"/>
          <w:sz w:val="28"/>
        </w:rPr>
        <w:t>
      объявления о применении в отношении должника процедуры реструктуризации задолженности;</w:t>
      </w:r>
    </w:p>
    <w:bookmarkEnd w:id="488"/>
    <w:bookmarkStart w:name="z497" w:id="489"/>
    <w:p>
      <w:pPr>
        <w:spacing w:after="0"/>
        <w:ind w:left="0"/>
        <w:jc w:val="both"/>
      </w:pPr>
      <w:r>
        <w:rPr>
          <w:rFonts w:ascii="Times New Roman"/>
          <w:b w:val="false"/>
          <w:i w:val="false"/>
          <w:color w:val="000000"/>
          <w:sz w:val="28"/>
        </w:rPr>
        <w:t>
      списка лиц, имеющих право осуществлять деятельность администратора;</w:t>
      </w:r>
    </w:p>
    <w:bookmarkEnd w:id="489"/>
    <w:bookmarkStart w:name="z498" w:id="490"/>
    <w:p>
      <w:pPr>
        <w:spacing w:after="0"/>
        <w:ind w:left="0"/>
        <w:jc w:val="both"/>
      </w:pPr>
      <w:r>
        <w:rPr>
          <w:rFonts w:ascii="Times New Roman"/>
          <w:b w:val="false"/>
          <w:i w:val="false"/>
          <w:color w:val="000000"/>
          <w:sz w:val="28"/>
        </w:rPr>
        <w:t>
      списка должников, в отношении которых вступило в законную силу решение суда о признании их банкротами, применении реабилитационной процедуры, ликвидации без возбуждения процедуры банкротства;</w:t>
      </w:r>
    </w:p>
    <w:bookmarkEnd w:id="490"/>
    <w:bookmarkStart w:name="z499" w:id="491"/>
    <w:p>
      <w:pPr>
        <w:spacing w:after="0"/>
        <w:ind w:left="0"/>
        <w:jc w:val="both"/>
      </w:pPr>
      <w:r>
        <w:rPr>
          <w:rFonts w:ascii="Times New Roman"/>
          <w:b w:val="false"/>
          <w:i w:val="false"/>
          <w:color w:val="000000"/>
          <w:sz w:val="28"/>
        </w:rPr>
        <w:t>
      списка индивидуальных предпринимателей и юридических лиц, в отношении которых вступило в законную силу определение суда о прекращении реабилитационной процедуры;</w:t>
      </w:r>
    </w:p>
    <w:bookmarkEnd w:id="491"/>
    <w:bookmarkStart w:name="z500" w:id="492"/>
    <w:p>
      <w:pPr>
        <w:spacing w:after="0"/>
        <w:ind w:left="0"/>
        <w:jc w:val="both"/>
      </w:pPr>
      <w:r>
        <w:rPr>
          <w:rFonts w:ascii="Times New Roman"/>
          <w:b w:val="false"/>
          <w:i w:val="false"/>
          <w:color w:val="000000"/>
          <w:sz w:val="28"/>
        </w:rPr>
        <w:t xml:space="preserve">
      349) формирование реестра требований кредиторов в порядке, установленном </w:t>
      </w:r>
      <w:r>
        <w:rPr>
          <w:rFonts w:ascii="Times New Roman"/>
          <w:b w:val="false"/>
          <w:i w:val="false"/>
          <w:color w:val="000000"/>
          <w:sz w:val="28"/>
        </w:rPr>
        <w:t>статьей 90</w:t>
      </w:r>
      <w:r>
        <w:rPr>
          <w:rFonts w:ascii="Times New Roman"/>
          <w:b w:val="false"/>
          <w:i w:val="false"/>
          <w:color w:val="000000"/>
          <w:sz w:val="28"/>
        </w:rPr>
        <w:t xml:space="preserve"> Закона Республики Казахстан "О реабилитации и банкротстве";</w:t>
      </w:r>
    </w:p>
    <w:bookmarkEnd w:id="492"/>
    <w:bookmarkStart w:name="z501" w:id="493"/>
    <w:p>
      <w:pPr>
        <w:spacing w:after="0"/>
        <w:ind w:left="0"/>
        <w:jc w:val="both"/>
      </w:pPr>
      <w:r>
        <w:rPr>
          <w:rFonts w:ascii="Times New Roman"/>
          <w:b w:val="false"/>
          <w:i w:val="false"/>
          <w:color w:val="000000"/>
          <w:sz w:val="28"/>
        </w:rPr>
        <w:t>
      350) отстранение реабилитационного и банкротного управляющих;</w:t>
      </w:r>
    </w:p>
    <w:bookmarkEnd w:id="493"/>
    <w:bookmarkStart w:name="z502" w:id="494"/>
    <w:p>
      <w:pPr>
        <w:spacing w:after="0"/>
        <w:ind w:left="0"/>
        <w:jc w:val="both"/>
      </w:pPr>
      <w:r>
        <w:rPr>
          <w:rFonts w:ascii="Times New Roman"/>
          <w:b w:val="false"/>
          <w:i w:val="false"/>
          <w:color w:val="000000"/>
          <w:sz w:val="28"/>
        </w:rPr>
        <w:t>
      351) разработка и согласование с уполномоченным органом проектов нормативных правовых актов по вопросам саморегулирования;</w:t>
      </w:r>
    </w:p>
    <w:bookmarkEnd w:id="494"/>
    <w:bookmarkStart w:name="z503" w:id="495"/>
    <w:p>
      <w:pPr>
        <w:spacing w:after="0"/>
        <w:ind w:left="0"/>
        <w:jc w:val="both"/>
      </w:pPr>
      <w:r>
        <w:rPr>
          <w:rFonts w:ascii="Times New Roman"/>
          <w:b w:val="false"/>
          <w:i w:val="false"/>
          <w:color w:val="000000"/>
          <w:sz w:val="28"/>
        </w:rPr>
        <w:t>
      352) осуществление анализа регуляторного воздействия;</w:t>
      </w:r>
    </w:p>
    <w:bookmarkEnd w:id="495"/>
    <w:bookmarkStart w:name="z504" w:id="496"/>
    <w:p>
      <w:pPr>
        <w:spacing w:after="0"/>
        <w:ind w:left="0"/>
        <w:jc w:val="both"/>
      </w:pPr>
      <w:r>
        <w:rPr>
          <w:rFonts w:ascii="Times New Roman"/>
          <w:b w:val="false"/>
          <w:i w:val="false"/>
          <w:color w:val="000000"/>
          <w:sz w:val="28"/>
        </w:rPr>
        <w:t>
      353) координация контроля за перемещением продукции через Государственную границу Республики Казахстан;</w:t>
      </w:r>
    </w:p>
    <w:bookmarkEnd w:id="496"/>
    <w:bookmarkStart w:name="z505" w:id="497"/>
    <w:p>
      <w:pPr>
        <w:spacing w:after="0"/>
        <w:ind w:left="0"/>
        <w:jc w:val="both"/>
      </w:pPr>
      <w:r>
        <w:rPr>
          <w:rFonts w:ascii="Times New Roman"/>
          <w:b w:val="false"/>
          <w:i w:val="false"/>
          <w:color w:val="000000"/>
          <w:sz w:val="28"/>
        </w:rPr>
        <w:t>
      354) ведение реестра саморегулируемых организаций в соответствующей сфере (отрасли);</w:t>
      </w:r>
    </w:p>
    <w:bookmarkEnd w:id="497"/>
    <w:bookmarkStart w:name="z506" w:id="498"/>
    <w:p>
      <w:pPr>
        <w:spacing w:after="0"/>
        <w:ind w:left="0"/>
        <w:jc w:val="both"/>
      </w:pPr>
      <w:r>
        <w:rPr>
          <w:rFonts w:ascii="Times New Roman"/>
          <w:b w:val="false"/>
          <w:i w:val="false"/>
          <w:color w:val="000000"/>
          <w:sz w:val="28"/>
        </w:rPr>
        <w:t>
      355) согласование правил и стандартов саморегулируемых организаций, основанных на обязательном членстве (участии);</w:t>
      </w:r>
    </w:p>
    <w:bookmarkEnd w:id="498"/>
    <w:bookmarkStart w:name="z507" w:id="499"/>
    <w:p>
      <w:pPr>
        <w:spacing w:after="0"/>
        <w:ind w:left="0"/>
        <w:jc w:val="both"/>
      </w:pPr>
      <w:r>
        <w:rPr>
          <w:rFonts w:ascii="Times New Roman"/>
          <w:b w:val="false"/>
          <w:i w:val="false"/>
          <w:color w:val="000000"/>
          <w:sz w:val="28"/>
        </w:rPr>
        <w:t>
      356) обеспечение выполнения обязательств и осуществление прав Республики Казахстан, вытекающих из международных договоров, а также наблюдают за выполнением другими участниками международных договоров их обязательств;</w:t>
      </w:r>
    </w:p>
    <w:bookmarkEnd w:id="499"/>
    <w:bookmarkStart w:name="z508" w:id="500"/>
    <w:p>
      <w:pPr>
        <w:spacing w:after="0"/>
        <w:ind w:left="0"/>
        <w:jc w:val="both"/>
      </w:pPr>
      <w:r>
        <w:rPr>
          <w:rFonts w:ascii="Times New Roman"/>
          <w:b w:val="false"/>
          <w:i w:val="false"/>
          <w:color w:val="000000"/>
          <w:sz w:val="28"/>
        </w:rPr>
        <w:t>
      357) разработка проектов нормативных правовых актов и международных договоров Республики Казахстан в пределах компетенции Комитета;</w:t>
      </w:r>
    </w:p>
    <w:bookmarkEnd w:id="500"/>
    <w:bookmarkStart w:name="z509" w:id="501"/>
    <w:p>
      <w:pPr>
        <w:spacing w:after="0"/>
        <w:ind w:left="0"/>
        <w:jc w:val="both"/>
      </w:pPr>
      <w:r>
        <w:rPr>
          <w:rFonts w:ascii="Times New Roman"/>
          <w:b w:val="false"/>
          <w:i w:val="false"/>
          <w:color w:val="000000"/>
          <w:sz w:val="28"/>
        </w:rPr>
        <w:t>
      358) разработка перечня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501"/>
    <w:bookmarkStart w:name="z510" w:id="502"/>
    <w:p>
      <w:pPr>
        <w:spacing w:after="0"/>
        <w:ind w:left="0"/>
        <w:jc w:val="both"/>
      </w:pPr>
      <w:r>
        <w:rPr>
          <w:rFonts w:ascii="Times New Roman"/>
          <w:b w:val="false"/>
          <w:i w:val="false"/>
          <w:color w:val="000000"/>
          <w:sz w:val="28"/>
        </w:rPr>
        <w:t xml:space="preserve">
      359) принятие решений о признании потенциальных поставщиков недобросовестными участниками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02"/>
    <w:bookmarkStart w:name="z511" w:id="503"/>
    <w:p>
      <w:pPr>
        <w:spacing w:after="0"/>
        <w:ind w:left="0"/>
        <w:jc w:val="both"/>
      </w:pPr>
      <w:r>
        <w:rPr>
          <w:rFonts w:ascii="Times New Roman"/>
          <w:b w:val="false"/>
          <w:i w:val="false"/>
          <w:color w:val="000000"/>
          <w:sz w:val="28"/>
        </w:rPr>
        <w:t>
      360)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503"/>
    <w:bookmarkStart w:name="z512" w:id="504"/>
    <w:p>
      <w:pPr>
        <w:spacing w:after="0"/>
        <w:ind w:left="0"/>
        <w:jc w:val="both"/>
      </w:pPr>
      <w:r>
        <w:rPr>
          <w:rFonts w:ascii="Times New Roman"/>
          <w:b w:val="false"/>
          <w:i w:val="false"/>
          <w:color w:val="000000"/>
          <w:sz w:val="28"/>
        </w:rPr>
        <w:t>
      361) разработка порядка и сроков предоставления в налоговый орган отчетов об использовании квитанций, а также сдаче сумм налогов в банк второго уровня или организацию, осуществляющую отдельные виды банковских операций;</w:t>
      </w:r>
    </w:p>
    <w:bookmarkEnd w:id="504"/>
    <w:bookmarkStart w:name="z513" w:id="505"/>
    <w:p>
      <w:pPr>
        <w:spacing w:after="0"/>
        <w:ind w:left="0"/>
        <w:jc w:val="both"/>
      </w:pPr>
      <w:r>
        <w:rPr>
          <w:rFonts w:ascii="Times New Roman"/>
          <w:b w:val="false"/>
          <w:i w:val="false"/>
          <w:color w:val="000000"/>
          <w:sz w:val="28"/>
        </w:rPr>
        <w:t>
      362) разработка в пределах своей компетенции требований, обязательных для исполнения субъектами частного предпринимательства;</w:t>
      </w:r>
    </w:p>
    <w:bookmarkEnd w:id="505"/>
    <w:bookmarkStart w:name="z514" w:id="506"/>
    <w:p>
      <w:pPr>
        <w:spacing w:after="0"/>
        <w:ind w:left="0"/>
        <w:jc w:val="both"/>
      </w:pPr>
      <w:r>
        <w:rPr>
          <w:rFonts w:ascii="Times New Roman"/>
          <w:b w:val="false"/>
          <w:i w:val="false"/>
          <w:color w:val="000000"/>
          <w:sz w:val="28"/>
        </w:rPr>
        <w:t>
      363) осуществление в пределах своей компетенции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506"/>
    <w:bookmarkStart w:name="z515" w:id="507"/>
    <w:p>
      <w:pPr>
        <w:spacing w:after="0"/>
        <w:ind w:left="0"/>
        <w:jc w:val="both"/>
      </w:pPr>
      <w:r>
        <w:rPr>
          <w:rFonts w:ascii="Times New Roman"/>
          <w:b w:val="false"/>
          <w:i w:val="false"/>
          <w:color w:val="000000"/>
          <w:sz w:val="28"/>
        </w:rPr>
        <w:t>
      364) осуществление в пределах своей компетенции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507"/>
    <w:bookmarkStart w:name="z516" w:id="508"/>
    <w:p>
      <w:pPr>
        <w:spacing w:after="0"/>
        <w:ind w:left="0"/>
        <w:jc w:val="both"/>
      </w:pPr>
      <w:r>
        <w:rPr>
          <w:rFonts w:ascii="Times New Roman"/>
          <w:b w:val="false"/>
          <w:i w:val="false"/>
          <w:color w:val="000000"/>
          <w:sz w:val="28"/>
        </w:rPr>
        <w:t>
      365) рассмотрение в пределах своей компетенции проектов документов по стандартизации и национального плана стандартизации;</w:t>
      </w:r>
    </w:p>
    <w:bookmarkEnd w:id="508"/>
    <w:bookmarkStart w:name="z517" w:id="509"/>
    <w:p>
      <w:pPr>
        <w:spacing w:after="0"/>
        <w:ind w:left="0"/>
        <w:jc w:val="both"/>
      </w:pPr>
      <w:r>
        <w:rPr>
          <w:rFonts w:ascii="Times New Roman"/>
          <w:b w:val="false"/>
          <w:i w:val="false"/>
          <w:color w:val="000000"/>
          <w:sz w:val="28"/>
        </w:rPr>
        <w:t>
      366) осуществление в пределах своей компетенции подготовки предложений по созданию технических комитетов по стандартизации;</w:t>
      </w:r>
    </w:p>
    <w:bookmarkEnd w:id="509"/>
    <w:bookmarkStart w:name="z518" w:id="510"/>
    <w:p>
      <w:pPr>
        <w:spacing w:after="0"/>
        <w:ind w:left="0"/>
        <w:jc w:val="both"/>
      </w:pPr>
      <w:r>
        <w:rPr>
          <w:rFonts w:ascii="Times New Roman"/>
          <w:b w:val="false"/>
          <w:i w:val="false"/>
          <w:color w:val="000000"/>
          <w:sz w:val="28"/>
        </w:rPr>
        <w:t>
      367) участие в пределах своей компетенции в работе технических комитетов по стандартизации и национального органа по стандартизации, международных организаций по стандартизации;</w:t>
      </w:r>
    </w:p>
    <w:bookmarkEnd w:id="510"/>
    <w:bookmarkStart w:name="z519" w:id="511"/>
    <w:p>
      <w:pPr>
        <w:spacing w:after="0"/>
        <w:ind w:left="0"/>
        <w:jc w:val="both"/>
      </w:pPr>
      <w:r>
        <w:rPr>
          <w:rFonts w:ascii="Times New Roman"/>
          <w:b w:val="false"/>
          <w:i w:val="false"/>
          <w:color w:val="000000"/>
          <w:sz w:val="28"/>
        </w:rPr>
        <w:t>
      368) участие в пределах своей компетенции в реализации единой государственной политики в области обеспечения единства измерений;</w:t>
      </w:r>
    </w:p>
    <w:bookmarkEnd w:id="511"/>
    <w:bookmarkStart w:name="z520" w:id="512"/>
    <w:p>
      <w:pPr>
        <w:spacing w:after="0"/>
        <w:ind w:left="0"/>
        <w:jc w:val="both"/>
      </w:pPr>
      <w:r>
        <w:rPr>
          <w:rFonts w:ascii="Times New Roman"/>
          <w:b w:val="false"/>
          <w:i w:val="false"/>
          <w:color w:val="000000"/>
          <w:sz w:val="28"/>
        </w:rPr>
        <w:t>
      369) разработка по согласованию с Национальным Банком Республики Казахстан правил, формы и сроков представления банками второго уровня и организациями, осуществляющими отдельные виды банковских операций, сведений по итоговым суммам платежей, поступивших за календарный месяц на счет для осуществления предпринимательской деятельности налогоплательщиков – физических лиц, состоящих на регистрационном учете в качестве индивидуальных предпринимателей, применяющих отдельные специальные налоговые режимы и являющихся пользователями специального мобильного приложения;</w:t>
      </w:r>
    </w:p>
    <w:bookmarkEnd w:id="512"/>
    <w:bookmarkStart w:name="z521" w:id="513"/>
    <w:p>
      <w:pPr>
        <w:spacing w:after="0"/>
        <w:ind w:left="0"/>
        <w:jc w:val="both"/>
      </w:pPr>
      <w:r>
        <w:rPr>
          <w:rFonts w:ascii="Times New Roman"/>
          <w:b w:val="false"/>
          <w:i w:val="false"/>
          <w:color w:val="000000"/>
          <w:sz w:val="28"/>
        </w:rPr>
        <w:t>
      370) разработка и представление в пределах своей компетенции в Правительство Республики Казахстан предложений по предупреждению и устранению негативных процессов в сфере экономики;</w:t>
      </w:r>
    </w:p>
    <w:bookmarkEnd w:id="513"/>
    <w:bookmarkStart w:name="z522" w:id="514"/>
    <w:p>
      <w:pPr>
        <w:spacing w:after="0"/>
        <w:ind w:left="0"/>
        <w:jc w:val="both"/>
      </w:pPr>
      <w:r>
        <w:rPr>
          <w:rFonts w:ascii="Times New Roman"/>
          <w:b w:val="false"/>
          <w:i w:val="false"/>
          <w:color w:val="000000"/>
          <w:sz w:val="28"/>
        </w:rPr>
        <w:t>
      371) разработка и реализация в пределах своей компетенции государственных программ, утверждаемых Правительством Республики Казахстан;</w:t>
      </w:r>
    </w:p>
    <w:bookmarkEnd w:id="514"/>
    <w:bookmarkStart w:name="z523" w:id="515"/>
    <w:p>
      <w:pPr>
        <w:spacing w:after="0"/>
        <w:ind w:left="0"/>
        <w:jc w:val="both"/>
      </w:pPr>
      <w:r>
        <w:rPr>
          <w:rFonts w:ascii="Times New Roman"/>
          <w:b w:val="false"/>
          <w:i w:val="false"/>
          <w:color w:val="000000"/>
          <w:sz w:val="28"/>
        </w:rPr>
        <w:t>
      372) согласование в пределах своей компетенции проектов нормативных правовых актов и представление заключения по ним;</w:t>
      </w:r>
    </w:p>
    <w:bookmarkEnd w:id="515"/>
    <w:bookmarkStart w:name="z524" w:id="516"/>
    <w:p>
      <w:pPr>
        <w:spacing w:after="0"/>
        <w:ind w:left="0"/>
        <w:jc w:val="both"/>
      </w:pPr>
      <w:r>
        <w:rPr>
          <w:rFonts w:ascii="Times New Roman"/>
          <w:b w:val="false"/>
          <w:i w:val="false"/>
          <w:color w:val="000000"/>
          <w:sz w:val="28"/>
        </w:rPr>
        <w:t>
      373) участие в пределах своей компетенции в реализации гендерной политики;</w:t>
      </w:r>
    </w:p>
    <w:bookmarkEnd w:id="516"/>
    <w:bookmarkStart w:name="z525" w:id="517"/>
    <w:p>
      <w:pPr>
        <w:spacing w:after="0"/>
        <w:ind w:left="0"/>
        <w:jc w:val="both"/>
      </w:pPr>
      <w:r>
        <w:rPr>
          <w:rFonts w:ascii="Times New Roman"/>
          <w:b w:val="false"/>
          <w:i w:val="false"/>
          <w:color w:val="000000"/>
          <w:sz w:val="28"/>
        </w:rPr>
        <w:t>
      374) осуществление иных функций, предусмотренных законодательством Республики Казахстан.</w:t>
      </w:r>
    </w:p>
    <w:bookmarkEnd w:id="517"/>
    <w:bookmarkStart w:name="z526" w:id="518"/>
    <w:p>
      <w:pPr>
        <w:spacing w:after="0"/>
        <w:ind w:left="0"/>
        <w:jc w:val="left"/>
      </w:pPr>
      <w:r>
        <w:rPr>
          <w:rFonts w:ascii="Times New Roman"/>
          <w:b/>
          <w:i w:val="false"/>
          <w:color w:val="000000"/>
        </w:rPr>
        <w:t xml:space="preserve"> Глава 3. Статус и полномочия руководителя Комитета при организации его деятельности</w:t>
      </w:r>
    </w:p>
    <w:bookmarkEnd w:id="518"/>
    <w:bookmarkStart w:name="z527" w:id="519"/>
    <w:p>
      <w:pPr>
        <w:spacing w:after="0"/>
        <w:ind w:left="0"/>
        <w:jc w:val="both"/>
      </w:pPr>
      <w:r>
        <w:rPr>
          <w:rFonts w:ascii="Times New Roman"/>
          <w:b w:val="false"/>
          <w:i w:val="false"/>
          <w:color w:val="000000"/>
          <w:sz w:val="28"/>
        </w:rPr>
        <w:t>
      16. Руководство Комитетом осуществляется руководителем, который несет персональную ответственность за выполнение возложенных на Комитет задач и осуществление им своих функций.</w:t>
      </w:r>
    </w:p>
    <w:bookmarkEnd w:id="519"/>
    <w:bookmarkStart w:name="z528" w:id="520"/>
    <w:p>
      <w:pPr>
        <w:spacing w:after="0"/>
        <w:ind w:left="0"/>
        <w:jc w:val="both"/>
      </w:pPr>
      <w:r>
        <w:rPr>
          <w:rFonts w:ascii="Times New Roman"/>
          <w:b w:val="false"/>
          <w:i w:val="false"/>
          <w:color w:val="000000"/>
          <w:sz w:val="28"/>
        </w:rPr>
        <w:t>
      17. Руководитель Комитета назначается на должность и освобождается от должности в соответствии с законодательством Республики Казахстан.</w:t>
      </w:r>
    </w:p>
    <w:bookmarkEnd w:id="520"/>
    <w:bookmarkStart w:name="z529" w:id="521"/>
    <w:p>
      <w:pPr>
        <w:spacing w:after="0"/>
        <w:ind w:left="0"/>
        <w:jc w:val="both"/>
      </w:pPr>
      <w:r>
        <w:rPr>
          <w:rFonts w:ascii="Times New Roman"/>
          <w:b w:val="false"/>
          <w:i w:val="false"/>
          <w:color w:val="000000"/>
          <w:sz w:val="28"/>
        </w:rPr>
        <w:t>
      18. Руководитель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21"/>
    <w:bookmarkStart w:name="z530" w:id="522"/>
    <w:p>
      <w:pPr>
        <w:spacing w:after="0"/>
        <w:ind w:left="0"/>
        <w:jc w:val="both"/>
      </w:pPr>
      <w:r>
        <w:rPr>
          <w:rFonts w:ascii="Times New Roman"/>
          <w:b w:val="false"/>
          <w:i w:val="false"/>
          <w:color w:val="000000"/>
          <w:sz w:val="28"/>
        </w:rPr>
        <w:t>
      Руководители департаментов государственных доходов по областям, городам республиканского значения и столицы, назначаются на должность, и освобождается от должности Министром финансов Республики Казахстан, по согласованию с Премьер-Министром Республики Казахстан и Руководителем Администрации Республики Казахстан.</w:t>
      </w:r>
    </w:p>
    <w:bookmarkEnd w:id="522"/>
    <w:bookmarkStart w:name="z531" w:id="523"/>
    <w:p>
      <w:pPr>
        <w:spacing w:after="0"/>
        <w:ind w:left="0"/>
        <w:jc w:val="both"/>
      </w:pPr>
      <w:r>
        <w:rPr>
          <w:rFonts w:ascii="Times New Roman"/>
          <w:b w:val="false"/>
          <w:i w:val="false"/>
          <w:color w:val="000000"/>
          <w:sz w:val="28"/>
        </w:rPr>
        <w:t>
      Официальные представители органов государственных доходов по вопросам таможенного дела за рубежом назначаются на должности и освобождаются от должности по представлению Руководителем Комитета в соответствии с законодательством Республики Казахстан и международными договорами Республики Казахстан.</w:t>
      </w:r>
    </w:p>
    <w:bookmarkEnd w:id="523"/>
    <w:bookmarkStart w:name="z532" w:id="524"/>
    <w:p>
      <w:pPr>
        <w:spacing w:after="0"/>
        <w:ind w:left="0"/>
        <w:jc w:val="both"/>
      </w:pPr>
      <w:r>
        <w:rPr>
          <w:rFonts w:ascii="Times New Roman"/>
          <w:b w:val="false"/>
          <w:i w:val="false"/>
          <w:color w:val="000000"/>
          <w:sz w:val="28"/>
        </w:rPr>
        <w:t>
      19. Полномочия Руководителя Комитета:</w:t>
      </w:r>
    </w:p>
    <w:bookmarkEnd w:id="524"/>
    <w:bookmarkStart w:name="z533" w:id="525"/>
    <w:p>
      <w:pPr>
        <w:spacing w:after="0"/>
        <w:ind w:left="0"/>
        <w:jc w:val="both"/>
      </w:pPr>
      <w:r>
        <w:rPr>
          <w:rFonts w:ascii="Times New Roman"/>
          <w:b w:val="false"/>
          <w:i w:val="false"/>
          <w:color w:val="000000"/>
          <w:sz w:val="28"/>
        </w:rPr>
        <w:t>
      1) определяет обязанности и полномочия, руководителей структурных подразделений Комитета, руководителей департаментов государственных доходов по областям, городам республиканского значения и столице, руководителя Главного диспетчерского управления Комитета, руководителей специализированных государственных учреждений;</w:t>
      </w:r>
    </w:p>
    <w:bookmarkEnd w:id="525"/>
    <w:bookmarkStart w:name="z534" w:id="526"/>
    <w:p>
      <w:pPr>
        <w:spacing w:after="0"/>
        <w:ind w:left="0"/>
        <w:jc w:val="both"/>
      </w:pPr>
      <w:r>
        <w:rPr>
          <w:rFonts w:ascii="Times New Roman"/>
          <w:b w:val="false"/>
          <w:i w:val="false"/>
          <w:color w:val="000000"/>
          <w:sz w:val="28"/>
        </w:rPr>
        <w:t>
      2) в соответствии с законодательством Республики Казахстан назначает на должности и освобождает от должностей:</w:t>
      </w:r>
    </w:p>
    <w:bookmarkEnd w:id="526"/>
    <w:bookmarkStart w:name="z535" w:id="527"/>
    <w:p>
      <w:pPr>
        <w:spacing w:after="0"/>
        <w:ind w:left="0"/>
        <w:jc w:val="both"/>
      </w:pPr>
      <w:r>
        <w:rPr>
          <w:rFonts w:ascii="Times New Roman"/>
          <w:b w:val="false"/>
          <w:i w:val="false"/>
          <w:color w:val="000000"/>
          <w:sz w:val="28"/>
        </w:rPr>
        <w:t>
      работников Комитета;</w:t>
      </w:r>
    </w:p>
    <w:bookmarkEnd w:id="527"/>
    <w:bookmarkStart w:name="z536" w:id="528"/>
    <w:p>
      <w:pPr>
        <w:spacing w:after="0"/>
        <w:ind w:left="0"/>
        <w:jc w:val="both"/>
      </w:pPr>
      <w:r>
        <w:rPr>
          <w:rFonts w:ascii="Times New Roman"/>
          <w:b w:val="false"/>
          <w:i w:val="false"/>
          <w:color w:val="000000"/>
          <w:sz w:val="28"/>
        </w:rPr>
        <w:t>
      руководителя Главного диспетчерского управления Комитета;</w:t>
      </w:r>
    </w:p>
    <w:bookmarkEnd w:id="528"/>
    <w:bookmarkStart w:name="z537" w:id="529"/>
    <w:p>
      <w:pPr>
        <w:spacing w:after="0"/>
        <w:ind w:left="0"/>
        <w:jc w:val="both"/>
      </w:pPr>
      <w:r>
        <w:rPr>
          <w:rFonts w:ascii="Times New Roman"/>
          <w:b w:val="false"/>
          <w:i w:val="false"/>
          <w:color w:val="000000"/>
          <w:sz w:val="28"/>
        </w:rPr>
        <w:t>
      заместителей руководителей департаментов государственных доходов по областям, городам республиканского значения и столице, Главного диспетчерского управления Комитета;</w:t>
      </w:r>
    </w:p>
    <w:bookmarkEnd w:id="529"/>
    <w:bookmarkStart w:name="z538" w:id="530"/>
    <w:p>
      <w:pPr>
        <w:spacing w:after="0"/>
        <w:ind w:left="0"/>
        <w:jc w:val="both"/>
      </w:pPr>
      <w:r>
        <w:rPr>
          <w:rFonts w:ascii="Times New Roman"/>
          <w:b w:val="false"/>
          <w:i w:val="false"/>
          <w:color w:val="000000"/>
          <w:sz w:val="28"/>
        </w:rPr>
        <w:t>
      руководителей специализированных государственных учреждений;</w:t>
      </w:r>
    </w:p>
    <w:bookmarkEnd w:id="530"/>
    <w:bookmarkStart w:name="z539" w:id="531"/>
    <w:p>
      <w:pPr>
        <w:spacing w:after="0"/>
        <w:ind w:left="0"/>
        <w:jc w:val="both"/>
      </w:pPr>
      <w:r>
        <w:rPr>
          <w:rFonts w:ascii="Times New Roman"/>
          <w:b w:val="false"/>
          <w:i w:val="false"/>
          <w:color w:val="000000"/>
          <w:sz w:val="28"/>
        </w:rPr>
        <w:t>
      3) принимает меры дисциплинарной ответственности в установленном законодательством Республики Казахстан порядке;</w:t>
      </w:r>
    </w:p>
    <w:bookmarkEnd w:id="531"/>
    <w:bookmarkStart w:name="z540" w:id="532"/>
    <w:p>
      <w:pPr>
        <w:spacing w:after="0"/>
        <w:ind w:left="0"/>
        <w:jc w:val="both"/>
      </w:pPr>
      <w:r>
        <w:rPr>
          <w:rFonts w:ascii="Times New Roman"/>
          <w:b w:val="false"/>
          <w:i w:val="false"/>
          <w:color w:val="000000"/>
          <w:sz w:val="28"/>
        </w:rPr>
        <w:t>
      4) утверждает положения о структурных подразделениях Комитета, его территориальных органах и специализированных государственных учреждениях;</w:t>
      </w:r>
    </w:p>
    <w:bookmarkEnd w:id="532"/>
    <w:bookmarkStart w:name="z541" w:id="533"/>
    <w:p>
      <w:pPr>
        <w:spacing w:after="0"/>
        <w:ind w:left="0"/>
        <w:jc w:val="both"/>
      </w:pPr>
      <w:r>
        <w:rPr>
          <w:rFonts w:ascii="Times New Roman"/>
          <w:b w:val="false"/>
          <w:i w:val="false"/>
          <w:color w:val="000000"/>
          <w:sz w:val="28"/>
        </w:rPr>
        <w:t>
      5) утверждает штатное расписание в пределах лимита штатной численности Комитета;</w:t>
      </w:r>
    </w:p>
    <w:bookmarkEnd w:id="533"/>
    <w:bookmarkStart w:name="z542" w:id="534"/>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Комитета, руководителей департаментов государственных доходов по областям, городам республиканского значения и столице, руководителя Главного диспетчерского управления Комитета, руководителей специализированных государственных учреждений;</w:t>
      </w:r>
    </w:p>
    <w:bookmarkEnd w:id="534"/>
    <w:bookmarkStart w:name="z543" w:id="535"/>
    <w:p>
      <w:pPr>
        <w:spacing w:after="0"/>
        <w:ind w:left="0"/>
        <w:jc w:val="both"/>
      </w:pPr>
      <w:r>
        <w:rPr>
          <w:rFonts w:ascii="Times New Roman"/>
          <w:b w:val="false"/>
          <w:i w:val="false"/>
          <w:color w:val="000000"/>
          <w:sz w:val="28"/>
        </w:rPr>
        <w:t>
      7) в пределах компетенции подписывает правовые акты Комитета;</w:t>
      </w:r>
    </w:p>
    <w:bookmarkEnd w:id="535"/>
    <w:bookmarkStart w:name="z544" w:id="536"/>
    <w:p>
      <w:pPr>
        <w:spacing w:after="0"/>
        <w:ind w:left="0"/>
        <w:jc w:val="both"/>
      </w:pPr>
      <w:r>
        <w:rPr>
          <w:rFonts w:ascii="Times New Roman"/>
          <w:b w:val="false"/>
          <w:i w:val="false"/>
          <w:color w:val="000000"/>
          <w:sz w:val="28"/>
        </w:rPr>
        <w:t>
      8) несет персональную ответственность по противодействию коррупции;</w:t>
      </w:r>
    </w:p>
    <w:bookmarkEnd w:id="536"/>
    <w:bookmarkStart w:name="z545" w:id="537"/>
    <w:p>
      <w:pPr>
        <w:spacing w:after="0"/>
        <w:ind w:left="0"/>
        <w:jc w:val="both"/>
      </w:pPr>
      <w:r>
        <w:rPr>
          <w:rFonts w:ascii="Times New Roman"/>
          <w:b w:val="false"/>
          <w:i w:val="false"/>
          <w:color w:val="000000"/>
          <w:sz w:val="28"/>
        </w:rPr>
        <w:t>
      9) представляет Комитет во всех государственных органах и иных организациях;</w:t>
      </w:r>
    </w:p>
    <w:bookmarkEnd w:id="537"/>
    <w:bookmarkStart w:name="z546" w:id="538"/>
    <w:p>
      <w:pPr>
        <w:spacing w:after="0"/>
        <w:ind w:left="0"/>
        <w:jc w:val="both"/>
      </w:pPr>
      <w:r>
        <w:rPr>
          <w:rFonts w:ascii="Times New Roman"/>
          <w:b w:val="false"/>
          <w:i w:val="false"/>
          <w:color w:val="000000"/>
          <w:sz w:val="28"/>
        </w:rPr>
        <w:t>
      10) осуществляет иные полномочия, предусмотренные законодательством Республики Казахстан.</w:t>
      </w:r>
    </w:p>
    <w:bookmarkEnd w:id="538"/>
    <w:bookmarkStart w:name="z547" w:id="539"/>
    <w:p>
      <w:pPr>
        <w:spacing w:after="0"/>
        <w:ind w:left="0"/>
        <w:jc w:val="both"/>
      </w:pPr>
      <w:r>
        <w:rPr>
          <w:rFonts w:ascii="Times New Roman"/>
          <w:b w:val="false"/>
          <w:i w:val="false"/>
          <w:color w:val="000000"/>
          <w:sz w:val="28"/>
        </w:rPr>
        <w:t>
      Исполнение полномочий Руководителя Комитета в период его отсутствия осуществляется лицом, его замещающим в соответствии с действующим законодательством Республики Казахстан.</w:t>
      </w:r>
    </w:p>
    <w:bookmarkEnd w:id="539"/>
    <w:bookmarkStart w:name="z548" w:id="540"/>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540"/>
    <w:bookmarkStart w:name="z549" w:id="541"/>
    <w:p>
      <w:pPr>
        <w:spacing w:after="0"/>
        <w:ind w:left="0"/>
        <w:jc w:val="left"/>
      </w:pPr>
      <w:r>
        <w:rPr>
          <w:rFonts w:ascii="Times New Roman"/>
          <w:b/>
          <w:i w:val="false"/>
          <w:color w:val="000000"/>
        </w:rPr>
        <w:t xml:space="preserve"> Глава 4. Имущество Комитета</w:t>
      </w:r>
    </w:p>
    <w:bookmarkEnd w:id="541"/>
    <w:bookmarkStart w:name="z550" w:id="542"/>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w:t>
      </w:r>
    </w:p>
    <w:bookmarkEnd w:id="542"/>
    <w:bookmarkStart w:name="z551" w:id="543"/>
    <w:p>
      <w:pPr>
        <w:spacing w:after="0"/>
        <w:ind w:left="0"/>
        <w:jc w:val="both"/>
      </w:pP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43"/>
    <w:bookmarkStart w:name="z552" w:id="544"/>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544"/>
    <w:bookmarkStart w:name="z553" w:id="545"/>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45"/>
    <w:bookmarkStart w:name="z554" w:id="546"/>
    <w:p>
      <w:pPr>
        <w:spacing w:after="0"/>
        <w:ind w:left="0"/>
        <w:jc w:val="left"/>
      </w:pPr>
      <w:r>
        <w:rPr>
          <w:rFonts w:ascii="Times New Roman"/>
          <w:b/>
          <w:i w:val="false"/>
          <w:color w:val="000000"/>
        </w:rPr>
        <w:t xml:space="preserve"> Глава 5. Реорганизация и упразднение Комитета</w:t>
      </w:r>
    </w:p>
    <w:bookmarkEnd w:id="546"/>
    <w:bookmarkStart w:name="z555" w:id="547"/>
    <w:p>
      <w:pPr>
        <w:spacing w:after="0"/>
        <w:ind w:left="0"/>
        <w:jc w:val="both"/>
      </w:pPr>
      <w:r>
        <w:rPr>
          <w:rFonts w:ascii="Times New Roman"/>
          <w:b w:val="false"/>
          <w:i w:val="false"/>
          <w:color w:val="000000"/>
          <w:sz w:val="28"/>
        </w:rPr>
        <w:t>
      24. Реорганизация и упразднение Комитета осуществляется в соответствии с законодательством Республики Казахстан.</w:t>
      </w:r>
    </w:p>
    <w:bookmarkEnd w:id="547"/>
    <w:bookmarkStart w:name="z556" w:id="548"/>
    <w:p>
      <w:pPr>
        <w:spacing w:after="0"/>
        <w:ind w:left="0"/>
        <w:jc w:val="left"/>
      </w:pPr>
      <w:r>
        <w:rPr>
          <w:rFonts w:ascii="Times New Roman"/>
          <w:b/>
          <w:i w:val="false"/>
          <w:color w:val="000000"/>
        </w:rPr>
        <w:t xml:space="preserve"> Перечень республиканских государственных учреждений Комитета государственных доходов Министерства финансов Республики Казахстан</w:t>
      </w:r>
    </w:p>
    <w:bookmarkEnd w:id="548"/>
    <w:bookmarkStart w:name="z557" w:id="549"/>
    <w:p>
      <w:pPr>
        <w:spacing w:after="0"/>
        <w:ind w:left="0"/>
        <w:jc w:val="left"/>
      </w:pPr>
      <w:r>
        <w:rPr>
          <w:rFonts w:ascii="Times New Roman"/>
          <w:b/>
          <w:i w:val="false"/>
          <w:color w:val="000000"/>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549"/>
    <w:bookmarkStart w:name="z558" w:id="550"/>
    <w:p>
      <w:pPr>
        <w:spacing w:after="0"/>
        <w:ind w:left="0"/>
        <w:jc w:val="both"/>
      </w:pPr>
      <w:r>
        <w:rPr>
          <w:rFonts w:ascii="Times New Roman"/>
          <w:b w:val="false"/>
          <w:i w:val="false"/>
          <w:color w:val="000000"/>
          <w:sz w:val="28"/>
        </w:rPr>
        <w:t>
      1. Департамент государственных доходов по области Абай Комитета государственных доходов Министерства финансов Республики Казахстан.</w:t>
      </w:r>
    </w:p>
    <w:bookmarkEnd w:id="550"/>
    <w:bookmarkStart w:name="z559" w:id="551"/>
    <w:p>
      <w:pPr>
        <w:spacing w:after="0"/>
        <w:ind w:left="0"/>
        <w:jc w:val="both"/>
      </w:pPr>
      <w:r>
        <w:rPr>
          <w:rFonts w:ascii="Times New Roman"/>
          <w:b w:val="false"/>
          <w:i w:val="false"/>
          <w:color w:val="000000"/>
          <w:sz w:val="28"/>
        </w:rPr>
        <w:t>
      2. 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w:t>
      </w:r>
    </w:p>
    <w:bookmarkEnd w:id="551"/>
    <w:bookmarkStart w:name="z560" w:id="552"/>
    <w:p>
      <w:pPr>
        <w:spacing w:after="0"/>
        <w:ind w:left="0"/>
        <w:jc w:val="both"/>
      </w:pPr>
      <w:r>
        <w:rPr>
          <w:rFonts w:ascii="Times New Roman"/>
          <w:b w:val="false"/>
          <w:i w:val="false"/>
          <w:color w:val="000000"/>
          <w:sz w:val="28"/>
        </w:rPr>
        <w:t>
      3. 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w:t>
      </w:r>
    </w:p>
    <w:bookmarkEnd w:id="552"/>
    <w:bookmarkStart w:name="z561" w:id="553"/>
    <w:p>
      <w:pPr>
        <w:spacing w:after="0"/>
        <w:ind w:left="0"/>
        <w:jc w:val="both"/>
      </w:pPr>
      <w:r>
        <w:rPr>
          <w:rFonts w:ascii="Times New Roman"/>
          <w:b w:val="false"/>
          <w:i w:val="false"/>
          <w:color w:val="000000"/>
          <w:sz w:val="28"/>
        </w:rPr>
        <w:t>
      4. 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553"/>
    <w:bookmarkStart w:name="z562" w:id="554"/>
    <w:p>
      <w:pPr>
        <w:spacing w:after="0"/>
        <w:ind w:left="0"/>
        <w:jc w:val="both"/>
      </w:pPr>
      <w:r>
        <w:rPr>
          <w:rFonts w:ascii="Times New Roman"/>
          <w:b w:val="false"/>
          <w:i w:val="false"/>
          <w:color w:val="000000"/>
          <w:sz w:val="28"/>
        </w:rPr>
        <w:t>
      5. 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w:t>
      </w:r>
    </w:p>
    <w:bookmarkEnd w:id="554"/>
    <w:bookmarkStart w:name="z563" w:id="555"/>
    <w:p>
      <w:pPr>
        <w:spacing w:after="0"/>
        <w:ind w:left="0"/>
        <w:jc w:val="both"/>
      </w:pPr>
      <w:r>
        <w:rPr>
          <w:rFonts w:ascii="Times New Roman"/>
          <w:b w:val="false"/>
          <w:i w:val="false"/>
          <w:color w:val="000000"/>
          <w:sz w:val="28"/>
        </w:rPr>
        <w:t>
      6. 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555"/>
    <w:bookmarkStart w:name="z564" w:id="556"/>
    <w:p>
      <w:pPr>
        <w:spacing w:after="0"/>
        <w:ind w:left="0"/>
        <w:jc w:val="both"/>
      </w:pPr>
      <w:r>
        <w:rPr>
          <w:rFonts w:ascii="Times New Roman"/>
          <w:b w:val="false"/>
          <w:i w:val="false"/>
          <w:color w:val="000000"/>
          <w:sz w:val="28"/>
        </w:rPr>
        <w:t>
      7. 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556"/>
    <w:bookmarkStart w:name="z565" w:id="557"/>
    <w:p>
      <w:pPr>
        <w:spacing w:after="0"/>
        <w:ind w:left="0"/>
        <w:jc w:val="both"/>
      </w:pPr>
      <w:r>
        <w:rPr>
          <w:rFonts w:ascii="Times New Roman"/>
          <w:b w:val="false"/>
          <w:i w:val="false"/>
          <w:color w:val="000000"/>
          <w:sz w:val="28"/>
        </w:rPr>
        <w:t>
      8. 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557"/>
    <w:bookmarkStart w:name="z566" w:id="558"/>
    <w:p>
      <w:pPr>
        <w:spacing w:after="0"/>
        <w:ind w:left="0"/>
        <w:jc w:val="both"/>
      </w:pPr>
      <w:r>
        <w:rPr>
          <w:rFonts w:ascii="Times New Roman"/>
          <w:b w:val="false"/>
          <w:i w:val="false"/>
          <w:color w:val="000000"/>
          <w:sz w:val="28"/>
        </w:rPr>
        <w:t>
      9. 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558"/>
    <w:bookmarkStart w:name="z567" w:id="559"/>
    <w:p>
      <w:pPr>
        <w:spacing w:after="0"/>
        <w:ind w:left="0"/>
        <w:jc w:val="both"/>
      </w:pPr>
      <w:r>
        <w:rPr>
          <w:rFonts w:ascii="Times New Roman"/>
          <w:b w:val="false"/>
          <w:i w:val="false"/>
          <w:color w:val="000000"/>
          <w:sz w:val="28"/>
        </w:rPr>
        <w:t>
      10. 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559"/>
    <w:bookmarkStart w:name="z568" w:id="560"/>
    <w:p>
      <w:pPr>
        <w:spacing w:after="0"/>
        <w:ind w:left="0"/>
        <w:jc w:val="both"/>
      </w:pPr>
      <w:r>
        <w:rPr>
          <w:rFonts w:ascii="Times New Roman"/>
          <w:b w:val="false"/>
          <w:i w:val="false"/>
          <w:color w:val="000000"/>
          <w:sz w:val="28"/>
        </w:rPr>
        <w:t>
      11.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560"/>
    <w:bookmarkStart w:name="z569" w:id="561"/>
    <w:p>
      <w:pPr>
        <w:spacing w:after="0"/>
        <w:ind w:left="0"/>
        <w:jc w:val="both"/>
      </w:pPr>
      <w:r>
        <w:rPr>
          <w:rFonts w:ascii="Times New Roman"/>
          <w:b w:val="false"/>
          <w:i w:val="false"/>
          <w:color w:val="000000"/>
          <w:sz w:val="28"/>
        </w:rPr>
        <w:t>
      12. Департамент государственных доходов по Акмолинской области Комитета государственных доходов Министерства финансов Республики Казахстан.</w:t>
      </w:r>
    </w:p>
    <w:bookmarkEnd w:id="561"/>
    <w:bookmarkStart w:name="z570" w:id="562"/>
    <w:p>
      <w:pPr>
        <w:spacing w:after="0"/>
        <w:ind w:left="0"/>
        <w:jc w:val="both"/>
      </w:pPr>
      <w:r>
        <w:rPr>
          <w:rFonts w:ascii="Times New Roman"/>
          <w:b w:val="false"/>
          <w:i w:val="false"/>
          <w:color w:val="000000"/>
          <w:sz w:val="28"/>
        </w:rPr>
        <w:t>
      13.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62"/>
    <w:bookmarkStart w:name="z571" w:id="563"/>
    <w:p>
      <w:pPr>
        <w:spacing w:after="0"/>
        <w:ind w:left="0"/>
        <w:jc w:val="both"/>
      </w:pPr>
      <w:r>
        <w:rPr>
          <w:rFonts w:ascii="Times New Roman"/>
          <w:b w:val="false"/>
          <w:i w:val="false"/>
          <w:color w:val="000000"/>
          <w:sz w:val="28"/>
        </w:rPr>
        <w:t>
      14.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63"/>
    <w:bookmarkStart w:name="z572" w:id="564"/>
    <w:p>
      <w:pPr>
        <w:spacing w:after="0"/>
        <w:ind w:left="0"/>
        <w:jc w:val="both"/>
      </w:pPr>
      <w:r>
        <w:rPr>
          <w:rFonts w:ascii="Times New Roman"/>
          <w:b w:val="false"/>
          <w:i w:val="false"/>
          <w:color w:val="000000"/>
          <w:sz w:val="28"/>
        </w:rPr>
        <w:t>
      15.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64"/>
    <w:bookmarkStart w:name="z573" w:id="565"/>
    <w:p>
      <w:pPr>
        <w:spacing w:after="0"/>
        <w:ind w:left="0"/>
        <w:jc w:val="both"/>
      </w:pPr>
      <w:r>
        <w:rPr>
          <w:rFonts w:ascii="Times New Roman"/>
          <w:b w:val="false"/>
          <w:i w:val="false"/>
          <w:color w:val="000000"/>
          <w:sz w:val="28"/>
        </w:rPr>
        <w:t>
      16.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65"/>
    <w:bookmarkStart w:name="z574" w:id="566"/>
    <w:p>
      <w:pPr>
        <w:spacing w:after="0"/>
        <w:ind w:left="0"/>
        <w:jc w:val="both"/>
      </w:pPr>
      <w:r>
        <w:rPr>
          <w:rFonts w:ascii="Times New Roman"/>
          <w:b w:val="false"/>
          <w:i w:val="false"/>
          <w:color w:val="000000"/>
          <w:sz w:val="28"/>
        </w:rPr>
        <w:t>
      17.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66"/>
    <w:bookmarkStart w:name="z575" w:id="567"/>
    <w:p>
      <w:pPr>
        <w:spacing w:after="0"/>
        <w:ind w:left="0"/>
        <w:jc w:val="both"/>
      </w:pPr>
      <w:r>
        <w:rPr>
          <w:rFonts w:ascii="Times New Roman"/>
          <w:b w:val="false"/>
          <w:i w:val="false"/>
          <w:color w:val="000000"/>
          <w:sz w:val="28"/>
        </w:rPr>
        <w:t>
      18.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67"/>
    <w:bookmarkStart w:name="z576" w:id="568"/>
    <w:p>
      <w:pPr>
        <w:spacing w:after="0"/>
        <w:ind w:left="0"/>
        <w:jc w:val="both"/>
      </w:pPr>
      <w:r>
        <w:rPr>
          <w:rFonts w:ascii="Times New Roman"/>
          <w:b w:val="false"/>
          <w:i w:val="false"/>
          <w:color w:val="000000"/>
          <w:sz w:val="28"/>
        </w:rPr>
        <w:t>
      19.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68"/>
    <w:bookmarkStart w:name="z577" w:id="569"/>
    <w:p>
      <w:pPr>
        <w:spacing w:after="0"/>
        <w:ind w:left="0"/>
        <w:jc w:val="both"/>
      </w:pPr>
      <w:r>
        <w:rPr>
          <w:rFonts w:ascii="Times New Roman"/>
          <w:b w:val="false"/>
          <w:i w:val="false"/>
          <w:color w:val="000000"/>
          <w:sz w:val="28"/>
        </w:rPr>
        <w:t>
      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69"/>
    <w:bookmarkStart w:name="z578" w:id="570"/>
    <w:p>
      <w:pPr>
        <w:spacing w:after="0"/>
        <w:ind w:left="0"/>
        <w:jc w:val="both"/>
      </w:pPr>
      <w:r>
        <w:rPr>
          <w:rFonts w:ascii="Times New Roman"/>
          <w:b w:val="false"/>
          <w:i w:val="false"/>
          <w:color w:val="000000"/>
          <w:sz w:val="28"/>
        </w:rPr>
        <w:t>
      21. Управление государственных доходов по Буландинскому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0"/>
    <w:bookmarkStart w:name="z579" w:id="571"/>
    <w:p>
      <w:pPr>
        <w:spacing w:after="0"/>
        <w:ind w:left="0"/>
        <w:jc w:val="both"/>
      </w:pPr>
      <w:r>
        <w:rPr>
          <w:rFonts w:ascii="Times New Roman"/>
          <w:b w:val="false"/>
          <w:i w:val="false"/>
          <w:color w:val="000000"/>
          <w:sz w:val="28"/>
        </w:rPr>
        <w:t>
      22.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1"/>
    <w:bookmarkStart w:name="z580" w:id="572"/>
    <w:p>
      <w:pPr>
        <w:spacing w:after="0"/>
        <w:ind w:left="0"/>
        <w:jc w:val="both"/>
      </w:pPr>
      <w:r>
        <w:rPr>
          <w:rFonts w:ascii="Times New Roman"/>
          <w:b w:val="false"/>
          <w:i w:val="false"/>
          <w:color w:val="000000"/>
          <w:sz w:val="28"/>
        </w:rPr>
        <w:t>
      23.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2"/>
    <w:bookmarkStart w:name="z581" w:id="573"/>
    <w:p>
      <w:pPr>
        <w:spacing w:after="0"/>
        <w:ind w:left="0"/>
        <w:jc w:val="both"/>
      </w:pPr>
      <w:r>
        <w:rPr>
          <w:rFonts w:ascii="Times New Roman"/>
          <w:b w:val="false"/>
          <w:i w:val="false"/>
          <w:color w:val="000000"/>
          <w:sz w:val="28"/>
        </w:rPr>
        <w:t>
      24.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3"/>
    <w:bookmarkStart w:name="z582" w:id="574"/>
    <w:p>
      <w:pPr>
        <w:spacing w:after="0"/>
        <w:ind w:left="0"/>
        <w:jc w:val="both"/>
      </w:pPr>
      <w:r>
        <w:rPr>
          <w:rFonts w:ascii="Times New Roman"/>
          <w:b w:val="false"/>
          <w:i w:val="false"/>
          <w:color w:val="000000"/>
          <w:sz w:val="28"/>
        </w:rPr>
        <w:t>
      25.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4"/>
    <w:bookmarkStart w:name="z583" w:id="575"/>
    <w:p>
      <w:pPr>
        <w:spacing w:after="0"/>
        <w:ind w:left="0"/>
        <w:jc w:val="both"/>
      </w:pPr>
      <w:r>
        <w:rPr>
          <w:rFonts w:ascii="Times New Roman"/>
          <w:b w:val="false"/>
          <w:i w:val="false"/>
          <w:color w:val="000000"/>
          <w:sz w:val="28"/>
        </w:rPr>
        <w:t>
      26.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5"/>
    <w:bookmarkStart w:name="z584" w:id="576"/>
    <w:p>
      <w:pPr>
        <w:spacing w:after="0"/>
        <w:ind w:left="0"/>
        <w:jc w:val="both"/>
      </w:pPr>
      <w:r>
        <w:rPr>
          <w:rFonts w:ascii="Times New Roman"/>
          <w:b w:val="false"/>
          <w:i w:val="false"/>
          <w:color w:val="000000"/>
          <w:sz w:val="28"/>
        </w:rPr>
        <w:t>
      27.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6"/>
    <w:bookmarkStart w:name="z585" w:id="577"/>
    <w:p>
      <w:pPr>
        <w:spacing w:after="0"/>
        <w:ind w:left="0"/>
        <w:jc w:val="both"/>
      </w:pPr>
      <w:r>
        <w:rPr>
          <w:rFonts w:ascii="Times New Roman"/>
          <w:b w:val="false"/>
          <w:i w:val="false"/>
          <w:color w:val="000000"/>
          <w:sz w:val="28"/>
        </w:rPr>
        <w:t>
      28.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7"/>
    <w:bookmarkStart w:name="z586" w:id="578"/>
    <w:p>
      <w:pPr>
        <w:spacing w:after="0"/>
        <w:ind w:left="0"/>
        <w:jc w:val="both"/>
      </w:pPr>
      <w:r>
        <w:rPr>
          <w:rFonts w:ascii="Times New Roman"/>
          <w:b w:val="false"/>
          <w:i w:val="false"/>
          <w:color w:val="000000"/>
          <w:sz w:val="28"/>
        </w:rPr>
        <w:t>
      29. Управление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8"/>
    <w:bookmarkStart w:name="z587" w:id="579"/>
    <w:p>
      <w:pPr>
        <w:spacing w:after="0"/>
        <w:ind w:left="0"/>
        <w:jc w:val="both"/>
      </w:pPr>
      <w:r>
        <w:rPr>
          <w:rFonts w:ascii="Times New Roman"/>
          <w:b w:val="false"/>
          <w:i w:val="false"/>
          <w:color w:val="000000"/>
          <w:sz w:val="28"/>
        </w:rPr>
        <w:t>
      30.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79"/>
    <w:bookmarkStart w:name="z588" w:id="580"/>
    <w:p>
      <w:pPr>
        <w:spacing w:after="0"/>
        <w:ind w:left="0"/>
        <w:jc w:val="both"/>
      </w:pPr>
      <w:r>
        <w:rPr>
          <w:rFonts w:ascii="Times New Roman"/>
          <w:b w:val="false"/>
          <w:i w:val="false"/>
          <w:color w:val="000000"/>
          <w:sz w:val="28"/>
        </w:rPr>
        <w:t>
      31.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80"/>
    <w:bookmarkStart w:name="z589" w:id="581"/>
    <w:p>
      <w:pPr>
        <w:spacing w:after="0"/>
        <w:ind w:left="0"/>
        <w:jc w:val="both"/>
      </w:pPr>
      <w:r>
        <w:rPr>
          <w:rFonts w:ascii="Times New Roman"/>
          <w:b w:val="false"/>
          <w:i w:val="false"/>
          <w:color w:val="000000"/>
          <w:sz w:val="28"/>
        </w:rPr>
        <w:t>
      32.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81"/>
    <w:bookmarkStart w:name="z590" w:id="582"/>
    <w:p>
      <w:pPr>
        <w:spacing w:after="0"/>
        <w:ind w:left="0"/>
        <w:jc w:val="both"/>
      </w:pPr>
      <w:r>
        <w:rPr>
          <w:rFonts w:ascii="Times New Roman"/>
          <w:b w:val="false"/>
          <w:i w:val="false"/>
          <w:color w:val="000000"/>
          <w:sz w:val="28"/>
        </w:rPr>
        <w:t>
      33. Департамент государственных доходов по Актюбинской области Комитета государственных доходов Министерства финансов Республики Казахстан.</w:t>
      </w:r>
    </w:p>
    <w:bookmarkEnd w:id="582"/>
    <w:bookmarkStart w:name="z591" w:id="583"/>
    <w:p>
      <w:pPr>
        <w:spacing w:after="0"/>
        <w:ind w:left="0"/>
        <w:jc w:val="both"/>
      </w:pPr>
      <w:r>
        <w:rPr>
          <w:rFonts w:ascii="Times New Roman"/>
          <w:b w:val="false"/>
          <w:i w:val="false"/>
          <w:color w:val="000000"/>
          <w:sz w:val="28"/>
        </w:rPr>
        <w:t>
      34.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83"/>
    <w:bookmarkStart w:name="z592" w:id="584"/>
    <w:p>
      <w:pPr>
        <w:spacing w:after="0"/>
        <w:ind w:left="0"/>
        <w:jc w:val="both"/>
      </w:pPr>
      <w:r>
        <w:rPr>
          <w:rFonts w:ascii="Times New Roman"/>
          <w:b w:val="false"/>
          <w:i w:val="false"/>
          <w:color w:val="000000"/>
          <w:sz w:val="28"/>
        </w:rPr>
        <w:t>
      35.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84"/>
    <w:bookmarkStart w:name="z593" w:id="585"/>
    <w:p>
      <w:pPr>
        <w:spacing w:after="0"/>
        <w:ind w:left="0"/>
        <w:jc w:val="both"/>
      </w:pPr>
      <w:r>
        <w:rPr>
          <w:rFonts w:ascii="Times New Roman"/>
          <w:b w:val="false"/>
          <w:i w:val="false"/>
          <w:color w:val="000000"/>
          <w:sz w:val="28"/>
        </w:rPr>
        <w:t>
      36.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85"/>
    <w:bookmarkStart w:name="z594" w:id="586"/>
    <w:p>
      <w:pPr>
        <w:spacing w:after="0"/>
        <w:ind w:left="0"/>
        <w:jc w:val="both"/>
      </w:pPr>
      <w:r>
        <w:rPr>
          <w:rFonts w:ascii="Times New Roman"/>
          <w:b w:val="false"/>
          <w:i w:val="false"/>
          <w:color w:val="000000"/>
          <w:sz w:val="28"/>
        </w:rPr>
        <w:t>
      37.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86"/>
    <w:bookmarkStart w:name="z595" w:id="587"/>
    <w:p>
      <w:pPr>
        <w:spacing w:after="0"/>
        <w:ind w:left="0"/>
        <w:jc w:val="both"/>
      </w:pPr>
      <w:r>
        <w:rPr>
          <w:rFonts w:ascii="Times New Roman"/>
          <w:b w:val="false"/>
          <w:i w:val="false"/>
          <w:color w:val="000000"/>
          <w:sz w:val="28"/>
        </w:rPr>
        <w:t>
      38.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87"/>
    <w:bookmarkStart w:name="z596" w:id="588"/>
    <w:p>
      <w:pPr>
        <w:spacing w:after="0"/>
        <w:ind w:left="0"/>
        <w:jc w:val="both"/>
      </w:pPr>
      <w:r>
        <w:rPr>
          <w:rFonts w:ascii="Times New Roman"/>
          <w:b w:val="false"/>
          <w:i w:val="false"/>
          <w:color w:val="000000"/>
          <w:sz w:val="28"/>
        </w:rPr>
        <w:t>
      39.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88"/>
    <w:bookmarkStart w:name="z597" w:id="589"/>
    <w:p>
      <w:pPr>
        <w:spacing w:after="0"/>
        <w:ind w:left="0"/>
        <w:jc w:val="both"/>
      </w:pPr>
      <w:r>
        <w:rPr>
          <w:rFonts w:ascii="Times New Roman"/>
          <w:b w:val="false"/>
          <w:i w:val="false"/>
          <w:color w:val="000000"/>
          <w:sz w:val="28"/>
        </w:rPr>
        <w:t>
      40.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89"/>
    <w:bookmarkStart w:name="z598" w:id="590"/>
    <w:p>
      <w:pPr>
        <w:spacing w:after="0"/>
        <w:ind w:left="0"/>
        <w:jc w:val="both"/>
      </w:pPr>
      <w:r>
        <w:rPr>
          <w:rFonts w:ascii="Times New Roman"/>
          <w:b w:val="false"/>
          <w:i w:val="false"/>
          <w:color w:val="000000"/>
          <w:sz w:val="28"/>
        </w:rPr>
        <w:t>
      41.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90"/>
    <w:bookmarkStart w:name="z599" w:id="591"/>
    <w:p>
      <w:pPr>
        <w:spacing w:after="0"/>
        <w:ind w:left="0"/>
        <w:jc w:val="both"/>
      </w:pPr>
      <w:r>
        <w:rPr>
          <w:rFonts w:ascii="Times New Roman"/>
          <w:b w:val="false"/>
          <w:i w:val="false"/>
          <w:color w:val="000000"/>
          <w:sz w:val="28"/>
        </w:rPr>
        <w:t>
      42.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91"/>
    <w:bookmarkStart w:name="z600" w:id="592"/>
    <w:p>
      <w:pPr>
        <w:spacing w:after="0"/>
        <w:ind w:left="0"/>
        <w:jc w:val="both"/>
      </w:pPr>
      <w:r>
        <w:rPr>
          <w:rFonts w:ascii="Times New Roman"/>
          <w:b w:val="false"/>
          <w:i w:val="false"/>
          <w:color w:val="000000"/>
          <w:sz w:val="28"/>
        </w:rPr>
        <w:t>
      43.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92"/>
    <w:bookmarkStart w:name="z601" w:id="593"/>
    <w:p>
      <w:pPr>
        <w:spacing w:after="0"/>
        <w:ind w:left="0"/>
        <w:jc w:val="both"/>
      </w:pPr>
      <w:r>
        <w:rPr>
          <w:rFonts w:ascii="Times New Roman"/>
          <w:b w:val="false"/>
          <w:i w:val="false"/>
          <w:color w:val="000000"/>
          <w:sz w:val="28"/>
        </w:rPr>
        <w:t>
      44.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93"/>
    <w:bookmarkStart w:name="z602" w:id="594"/>
    <w:p>
      <w:pPr>
        <w:spacing w:after="0"/>
        <w:ind w:left="0"/>
        <w:jc w:val="both"/>
      </w:pPr>
      <w:r>
        <w:rPr>
          <w:rFonts w:ascii="Times New Roman"/>
          <w:b w:val="false"/>
          <w:i w:val="false"/>
          <w:color w:val="000000"/>
          <w:sz w:val="28"/>
        </w:rPr>
        <w:t>
      45.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94"/>
    <w:bookmarkStart w:name="z603" w:id="595"/>
    <w:p>
      <w:pPr>
        <w:spacing w:after="0"/>
        <w:ind w:left="0"/>
        <w:jc w:val="both"/>
      </w:pPr>
      <w:r>
        <w:rPr>
          <w:rFonts w:ascii="Times New Roman"/>
          <w:b w:val="false"/>
          <w:i w:val="false"/>
          <w:color w:val="000000"/>
          <w:sz w:val="28"/>
        </w:rPr>
        <w:t>
      46.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95"/>
    <w:bookmarkStart w:name="z604" w:id="596"/>
    <w:p>
      <w:pPr>
        <w:spacing w:after="0"/>
        <w:ind w:left="0"/>
        <w:jc w:val="both"/>
      </w:pPr>
      <w:r>
        <w:rPr>
          <w:rFonts w:ascii="Times New Roman"/>
          <w:b w:val="false"/>
          <w:i w:val="false"/>
          <w:color w:val="000000"/>
          <w:sz w:val="28"/>
        </w:rPr>
        <w:t>
      47. Департамент государственных доходов по Алматинской области Комитета государственных доходов Министерства финансов Республики Казахстан.</w:t>
      </w:r>
    </w:p>
    <w:bookmarkEnd w:id="596"/>
    <w:bookmarkStart w:name="z605" w:id="597"/>
    <w:p>
      <w:pPr>
        <w:spacing w:after="0"/>
        <w:ind w:left="0"/>
        <w:jc w:val="both"/>
      </w:pPr>
      <w:r>
        <w:rPr>
          <w:rFonts w:ascii="Times New Roman"/>
          <w:b w:val="false"/>
          <w:i w:val="false"/>
          <w:color w:val="000000"/>
          <w:sz w:val="28"/>
        </w:rPr>
        <w:t>
      48. Управление государственных доходов по городу Қонаеву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97"/>
    <w:bookmarkStart w:name="z606" w:id="598"/>
    <w:p>
      <w:pPr>
        <w:spacing w:after="0"/>
        <w:ind w:left="0"/>
        <w:jc w:val="both"/>
      </w:pPr>
      <w:r>
        <w:rPr>
          <w:rFonts w:ascii="Times New Roman"/>
          <w:b w:val="false"/>
          <w:i w:val="false"/>
          <w:color w:val="000000"/>
          <w:sz w:val="28"/>
        </w:rPr>
        <w:t>
      49.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98"/>
    <w:bookmarkStart w:name="z607" w:id="599"/>
    <w:p>
      <w:pPr>
        <w:spacing w:after="0"/>
        <w:ind w:left="0"/>
        <w:jc w:val="both"/>
      </w:pPr>
      <w:r>
        <w:rPr>
          <w:rFonts w:ascii="Times New Roman"/>
          <w:b w:val="false"/>
          <w:i w:val="false"/>
          <w:color w:val="000000"/>
          <w:sz w:val="28"/>
        </w:rPr>
        <w:t>
      50.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99"/>
    <w:bookmarkStart w:name="z608" w:id="600"/>
    <w:p>
      <w:pPr>
        <w:spacing w:after="0"/>
        <w:ind w:left="0"/>
        <w:jc w:val="both"/>
      </w:pPr>
      <w:r>
        <w:rPr>
          <w:rFonts w:ascii="Times New Roman"/>
          <w:b w:val="false"/>
          <w:i w:val="false"/>
          <w:color w:val="000000"/>
          <w:sz w:val="28"/>
        </w:rPr>
        <w:t>
      51.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00"/>
    <w:bookmarkStart w:name="z609" w:id="601"/>
    <w:p>
      <w:pPr>
        <w:spacing w:after="0"/>
        <w:ind w:left="0"/>
        <w:jc w:val="both"/>
      </w:pPr>
      <w:r>
        <w:rPr>
          <w:rFonts w:ascii="Times New Roman"/>
          <w:b w:val="false"/>
          <w:i w:val="false"/>
          <w:color w:val="000000"/>
          <w:sz w:val="28"/>
        </w:rPr>
        <w:t>
      52.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01"/>
    <w:bookmarkStart w:name="z610" w:id="602"/>
    <w:p>
      <w:pPr>
        <w:spacing w:after="0"/>
        <w:ind w:left="0"/>
        <w:jc w:val="both"/>
      </w:pPr>
      <w:r>
        <w:rPr>
          <w:rFonts w:ascii="Times New Roman"/>
          <w:b w:val="false"/>
          <w:i w:val="false"/>
          <w:color w:val="000000"/>
          <w:sz w:val="28"/>
        </w:rPr>
        <w:t>
      53.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02"/>
    <w:bookmarkStart w:name="z611" w:id="603"/>
    <w:p>
      <w:pPr>
        <w:spacing w:after="0"/>
        <w:ind w:left="0"/>
        <w:jc w:val="both"/>
      </w:pPr>
      <w:r>
        <w:rPr>
          <w:rFonts w:ascii="Times New Roman"/>
          <w:b w:val="false"/>
          <w:i w:val="false"/>
          <w:color w:val="000000"/>
          <w:sz w:val="28"/>
        </w:rPr>
        <w:t>
      54.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03"/>
    <w:bookmarkStart w:name="z612" w:id="604"/>
    <w:p>
      <w:pPr>
        <w:spacing w:after="0"/>
        <w:ind w:left="0"/>
        <w:jc w:val="both"/>
      </w:pPr>
      <w:r>
        <w:rPr>
          <w:rFonts w:ascii="Times New Roman"/>
          <w:b w:val="false"/>
          <w:i w:val="false"/>
          <w:color w:val="000000"/>
          <w:sz w:val="28"/>
        </w:rPr>
        <w:t>
      55.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04"/>
    <w:bookmarkStart w:name="z613" w:id="605"/>
    <w:p>
      <w:pPr>
        <w:spacing w:after="0"/>
        <w:ind w:left="0"/>
        <w:jc w:val="both"/>
      </w:pPr>
      <w:r>
        <w:rPr>
          <w:rFonts w:ascii="Times New Roman"/>
          <w:b w:val="false"/>
          <w:i w:val="false"/>
          <w:color w:val="000000"/>
          <w:sz w:val="28"/>
        </w:rPr>
        <w:t>
      56.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05"/>
    <w:bookmarkStart w:name="z614" w:id="606"/>
    <w:p>
      <w:pPr>
        <w:spacing w:after="0"/>
        <w:ind w:left="0"/>
        <w:jc w:val="both"/>
      </w:pPr>
      <w:r>
        <w:rPr>
          <w:rFonts w:ascii="Times New Roman"/>
          <w:b w:val="false"/>
          <w:i w:val="false"/>
          <w:color w:val="000000"/>
          <w:sz w:val="28"/>
        </w:rPr>
        <w:t>
      57.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606"/>
    <w:bookmarkStart w:name="z615" w:id="607"/>
    <w:p>
      <w:pPr>
        <w:spacing w:after="0"/>
        <w:ind w:left="0"/>
        <w:jc w:val="both"/>
      </w:pPr>
      <w:r>
        <w:rPr>
          <w:rFonts w:ascii="Times New Roman"/>
          <w:b w:val="false"/>
          <w:i w:val="false"/>
          <w:color w:val="000000"/>
          <w:sz w:val="28"/>
        </w:rPr>
        <w:t>
      58. Департамент государственных доходов по Атырауской области Комитета государственных доходов Министерства финансов Республики Казахстан.</w:t>
      </w:r>
    </w:p>
    <w:bookmarkEnd w:id="607"/>
    <w:bookmarkStart w:name="z616" w:id="608"/>
    <w:p>
      <w:pPr>
        <w:spacing w:after="0"/>
        <w:ind w:left="0"/>
        <w:jc w:val="both"/>
      </w:pPr>
      <w:r>
        <w:rPr>
          <w:rFonts w:ascii="Times New Roman"/>
          <w:b w:val="false"/>
          <w:i w:val="false"/>
          <w:color w:val="000000"/>
          <w:sz w:val="28"/>
        </w:rPr>
        <w:t>
      59.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08"/>
    <w:bookmarkStart w:name="z617" w:id="609"/>
    <w:p>
      <w:pPr>
        <w:spacing w:after="0"/>
        <w:ind w:left="0"/>
        <w:jc w:val="both"/>
      </w:pPr>
      <w:r>
        <w:rPr>
          <w:rFonts w:ascii="Times New Roman"/>
          <w:b w:val="false"/>
          <w:i w:val="false"/>
          <w:color w:val="000000"/>
          <w:sz w:val="28"/>
        </w:rPr>
        <w:t>
      60.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09"/>
    <w:bookmarkStart w:name="z618" w:id="610"/>
    <w:p>
      <w:pPr>
        <w:spacing w:after="0"/>
        <w:ind w:left="0"/>
        <w:jc w:val="both"/>
      </w:pPr>
      <w:r>
        <w:rPr>
          <w:rFonts w:ascii="Times New Roman"/>
          <w:b w:val="false"/>
          <w:i w:val="false"/>
          <w:color w:val="000000"/>
          <w:sz w:val="28"/>
        </w:rPr>
        <w:t>
      61.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10"/>
    <w:bookmarkStart w:name="z619" w:id="611"/>
    <w:p>
      <w:pPr>
        <w:spacing w:after="0"/>
        <w:ind w:left="0"/>
        <w:jc w:val="both"/>
      </w:pPr>
      <w:r>
        <w:rPr>
          <w:rFonts w:ascii="Times New Roman"/>
          <w:b w:val="false"/>
          <w:i w:val="false"/>
          <w:color w:val="000000"/>
          <w:sz w:val="28"/>
        </w:rPr>
        <w:t>
      62.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11"/>
    <w:bookmarkStart w:name="z620" w:id="612"/>
    <w:p>
      <w:pPr>
        <w:spacing w:after="0"/>
        <w:ind w:left="0"/>
        <w:jc w:val="both"/>
      </w:pPr>
      <w:r>
        <w:rPr>
          <w:rFonts w:ascii="Times New Roman"/>
          <w:b w:val="false"/>
          <w:i w:val="false"/>
          <w:color w:val="000000"/>
          <w:sz w:val="28"/>
        </w:rPr>
        <w:t>
      63.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12"/>
    <w:bookmarkStart w:name="z621" w:id="613"/>
    <w:p>
      <w:pPr>
        <w:spacing w:after="0"/>
        <w:ind w:left="0"/>
        <w:jc w:val="both"/>
      </w:pPr>
      <w:r>
        <w:rPr>
          <w:rFonts w:ascii="Times New Roman"/>
          <w:b w:val="false"/>
          <w:i w:val="false"/>
          <w:color w:val="000000"/>
          <w:sz w:val="28"/>
        </w:rPr>
        <w:t>
      64. Управление государственных доходов по Кызылкогинскому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13"/>
    <w:bookmarkStart w:name="z622" w:id="614"/>
    <w:p>
      <w:pPr>
        <w:spacing w:after="0"/>
        <w:ind w:left="0"/>
        <w:jc w:val="both"/>
      </w:pPr>
      <w:r>
        <w:rPr>
          <w:rFonts w:ascii="Times New Roman"/>
          <w:b w:val="false"/>
          <w:i w:val="false"/>
          <w:color w:val="000000"/>
          <w:sz w:val="28"/>
        </w:rPr>
        <w:t>
      65.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14"/>
    <w:bookmarkStart w:name="z623" w:id="615"/>
    <w:p>
      <w:pPr>
        <w:spacing w:after="0"/>
        <w:ind w:left="0"/>
        <w:jc w:val="both"/>
      </w:pPr>
      <w:r>
        <w:rPr>
          <w:rFonts w:ascii="Times New Roman"/>
          <w:b w:val="false"/>
          <w:i w:val="false"/>
          <w:color w:val="000000"/>
          <w:sz w:val="28"/>
        </w:rPr>
        <w:t>
      66.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615"/>
    <w:bookmarkStart w:name="z624" w:id="616"/>
    <w:p>
      <w:pPr>
        <w:spacing w:after="0"/>
        <w:ind w:left="0"/>
        <w:jc w:val="both"/>
      </w:pPr>
      <w:r>
        <w:rPr>
          <w:rFonts w:ascii="Times New Roman"/>
          <w:b w:val="false"/>
          <w:i w:val="false"/>
          <w:color w:val="000000"/>
          <w:sz w:val="28"/>
        </w:rPr>
        <w:t>
      67.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16"/>
    <w:bookmarkStart w:name="z625" w:id="617"/>
    <w:p>
      <w:pPr>
        <w:spacing w:after="0"/>
        <w:ind w:left="0"/>
        <w:jc w:val="both"/>
      </w:pPr>
      <w:r>
        <w:rPr>
          <w:rFonts w:ascii="Times New Roman"/>
          <w:b w:val="false"/>
          <w:i w:val="false"/>
          <w:color w:val="000000"/>
          <w:sz w:val="28"/>
        </w:rPr>
        <w:t>
      68. Управление государственных доходов по городу Усть-Каменогорску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17"/>
    <w:bookmarkStart w:name="z626" w:id="618"/>
    <w:p>
      <w:pPr>
        <w:spacing w:after="0"/>
        <w:ind w:left="0"/>
        <w:jc w:val="both"/>
      </w:pPr>
      <w:r>
        <w:rPr>
          <w:rFonts w:ascii="Times New Roman"/>
          <w:b w:val="false"/>
          <w:i w:val="false"/>
          <w:color w:val="000000"/>
          <w:sz w:val="28"/>
        </w:rPr>
        <w:t>
      69.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18"/>
    <w:bookmarkStart w:name="z627" w:id="619"/>
    <w:p>
      <w:pPr>
        <w:spacing w:after="0"/>
        <w:ind w:left="0"/>
        <w:jc w:val="both"/>
      </w:pPr>
      <w:r>
        <w:rPr>
          <w:rFonts w:ascii="Times New Roman"/>
          <w:b w:val="false"/>
          <w:i w:val="false"/>
          <w:color w:val="000000"/>
          <w:sz w:val="28"/>
        </w:rPr>
        <w:t>
      70.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19"/>
    <w:bookmarkStart w:name="z628" w:id="620"/>
    <w:p>
      <w:pPr>
        <w:spacing w:after="0"/>
        <w:ind w:left="0"/>
        <w:jc w:val="both"/>
      </w:pPr>
      <w:r>
        <w:rPr>
          <w:rFonts w:ascii="Times New Roman"/>
          <w:b w:val="false"/>
          <w:i w:val="false"/>
          <w:color w:val="000000"/>
          <w:sz w:val="28"/>
        </w:rPr>
        <w:t>
      71.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20"/>
    <w:bookmarkStart w:name="z629" w:id="621"/>
    <w:p>
      <w:pPr>
        <w:spacing w:after="0"/>
        <w:ind w:left="0"/>
        <w:jc w:val="both"/>
      </w:pPr>
      <w:r>
        <w:rPr>
          <w:rFonts w:ascii="Times New Roman"/>
          <w:b w:val="false"/>
          <w:i w:val="false"/>
          <w:color w:val="000000"/>
          <w:sz w:val="28"/>
        </w:rPr>
        <w:t>
      72.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21"/>
    <w:bookmarkStart w:name="z630" w:id="622"/>
    <w:p>
      <w:pPr>
        <w:spacing w:after="0"/>
        <w:ind w:left="0"/>
        <w:jc w:val="both"/>
      </w:pPr>
      <w:r>
        <w:rPr>
          <w:rFonts w:ascii="Times New Roman"/>
          <w:b w:val="false"/>
          <w:i w:val="false"/>
          <w:color w:val="000000"/>
          <w:sz w:val="28"/>
        </w:rPr>
        <w:t>
      73.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22"/>
    <w:bookmarkStart w:name="z631" w:id="623"/>
    <w:p>
      <w:pPr>
        <w:spacing w:after="0"/>
        <w:ind w:left="0"/>
        <w:jc w:val="both"/>
      </w:pPr>
      <w:r>
        <w:rPr>
          <w:rFonts w:ascii="Times New Roman"/>
          <w:b w:val="false"/>
          <w:i w:val="false"/>
          <w:color w:val="000000"/>
          <w:sz w:val="28"/>
        </w:rPr>
        <w:t>
      74. Управление государственных доходов по городу Риддеру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23"/>
    <w:bookmarkStart w:name="z632" w:id="624"/>
    <w:p>
      <w:pPr>
        <w:spacing w:after="0"/>
        <w:ind w:left="0"/>
        <w:jc w:val="both"/>
      </w:pPr>
      <w:r>
        <w:rPr>
          <w:rFonts w:ascii="Times New Roman"/>
          <w:b w:val="false"/>
          <w:i w:val="false"/>
          <w:color w:val="000000"/>
          <w:sz w:val="28"/>
        </w:rPr>
        <w:t>
      75. Управление государственных доходов по району Самар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24"/>
    <w:bookmarkStart w:name="z633" w:id="625"/>
    <w:p>
      <w:pPr>
        <w:spacing w:after="0"/>
        <w:ind w:left="0"/>
        <w:jc w:val="both"/>
      </w:pPr>
      <w:r>
        <w:rPr>
          <w:rFonts w:ascii="Times New Roman"/>
          <w:b w:val="false"/>
          <w:i w:val="false"/>
          <w:color w:val="000000"/>
          <w:sz w:val="28"/>
        </w:rPr>
        <w:t>
      76.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25"/>
    <w:bookmarkStart w:name="z634" w:id="626"/>
    <w:p>
      <w:pPr>
        <w:spacing w:after="0"/>
        <w:ind w:left="0"/>
        <w:jc w:val="both"/>
      </w:pPr>
      <w:r>
        <w:rPr>
          <w:rFonts w:ascii="Times New Roman"/>
          <w:b w:val="false"/>
          <w:i w:val="false"/>
          <w:color w:val="000000"/>
          <w:sz w:val="28"/>
        </w:rPr>
        <w:t>
      77.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26"/>
    <w:bookmarkStart w:name="z635" w:id="627"/>
    <w:p>
      <w:pPr>
        <w:spacing w:after="0"/>
        <w:ind w:left="0"/>
        <w:jc w:val="both"/>
      </w:pPr>
      <w:r>
        <w:rPr>
          <w:rFonts w:ascii="Times New Roman"/>
          <w:b w:val="false"/>
          <w:i w:val="false"/>
          <w:color w:val="000000"/>
          <w:sz w:val="28"/>
        </w:rPr>
        <w:t>
      78. Управление государственных доходов по Шемонаихинскому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627"/>
    <w:bookmarkStart w:name="z636" w:id="628"/>
    <w:p>
      <w:pPr>
        <w:spacing w:after="0"/>
        <w:ind w:left="0"/>
        <w:jc w:val="both"/>
      </w:pPr>
      <w:r>
        <w:rPr>
          <w:rFonts w:ascii="Times New Roman"/>
          <w:b w:val="false"/>
          <w:i w:val="false"/>
          <w:color w:val="000000"/>
          <w:sz w:val="28"/>
        </w:rPr>
        <w:t>
      79. Департамент государственных доходов по Жамбылской области Комитета государственных доходов Министерства финансов Республики Казахстан.</w:t>
      </w:r>
    </w:p>
    <w:bookmarkEnd w:id="628"/>
    <w:bookmarkStart w:name="z637" w:id="629"/>
    <w:p>
      <w:pPr>
        <w:spacing w:after="0"/>
        <w:ind w:left="0"/>
        <w:jc w:val="both"/>
      </w:pPr>
      <w:r>
        <w:rPr>
          <w:rFonts w:ascii="Times New Roman"/>
          <w:b w:val="false"/>
          <w:i w:val="false"/>
          <w:color w:val="000000"/>
          <w:sz w:val="28"/>
        </w:rPr>
        <w:t>
      80. Управление государственных доходов по городу Таразу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29"/>
    <w:bookmarkStart w:name="z638" w:id="630"/>
    <w:p>
      <w:pPr>
        <w:spacing w:after="0"/>
        <w:ind w:left="0"/>
        <w:jc w:val="both"/>
      </w:pPr>
      <w:r>
        <w:rPr>
          <w:rFonts w:ascii="Times New Roman"/>
          <w:b w:val="false"/>
          <w:i w:val="false"/>
          <w:color w:val="000000"/>
          <w:sz w:val="28"/>
        </w:rPr>
        <w:t>
      81.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0"/>
    <w:bookmarkStart w:name="z639" w:id="631"/>
    <w:p>
      <w:pPr>
        <w:spacing w:after="0"/>
        <w:ind w:left="0"/>
        <w:jc w:val="both"/>
      </w:pPr>
      <w:r>
        <w:rPr>
          <w:rFonts w:ascii="Times New Roman"/>
          <w:b w:val="false"/>
          <w:i w:val="false"/>
          <w:color w:val="000000"/>
          <w:sz w:val="28"/>
        </w:rPr>
        <w:t>
      82.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1"/>
    <w:bookmarkStart w:name="z640" w:id="632"/>
    <w:p>
      <w:pPr>
        <w:spacing w:after="0"/>
        <w:ind w:left="0"/>
        <w:jc w:val="both"/>
      </w:pPr>
      <w:r>
        <w:rPr>
          <w:rFonts w:ascii="Times New Roman"/>
          <w:b w:val="false"/>
          <w:i w:val="false"/>
          <w:color w:val="000000"/>
          <w:sz w:val="28"/>
        </w:rPr>
        <w:t>
      83.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2"/>
    <w:bookmarkStart w:name="z641" w:id="633"/>
    <w:p>
      <w:pPr>
        <w:spacing w:after="0"/>
        <w:ind w:left="0"/>
        <w:jc w:val="both"/>
      </w:pPr>
      <w:r>
        <w:rPr>
          <w:rFonts w:ascii="Times New Roman"/>
          <w:b w:val="false"/>
          <w:i w:val="false"/>
          <w:color w:val="000000"/>
          <w:sz w:val="28"/>
        </w:rPr>
        <w:t>
      84.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3"/>
    <w:bookmarkStart w:name="z642" w:id="634"/>
    <w:p>
      <w:pPr>
        <w:spacing w:after="0"/>
        <w:ind w:left="0"/>
        <w:jc w:val="both"/>
      </w:pPr>
      <w:r>
        <w:rPr>
          <w:rFonts w:ascii="Times New Roman"/>
          <w:b w:val="false"/>
          <w:i w:val="false"/>
          <w:color w:val="000000"/>
          <w:sz w:val="28"/>
        </w:rPr>
        <w:t>
      85.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4"/>
    <w:bookmarkStart w:name="z643" w:id="635"/>
    <w:p>
      <w:pPr>
        <w:spacing w:after="0"/>
        <w:ind w:left="0"/>
        <w:jc w:val="both"/>
      </w:pPr>
      <w:r>
        <w:rPr>
          <w:rFonts w:ascii="Times New Roman"/>
          <w:b w:val="false"/>
          <w:i w:val="false"/>
          <w:color w:val="000000"/>
          <w:sz w:val="28"/>
        </w:rPr>
        <w:t>
      86.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5"/>
    <w:bookmarkStart w:name="z644" w:id="636"/>
    <w:p>
      <w:pPr>
        <w:spacing w:after="0"/>
        <w:ind w:left="0"/>
        <w:jc w:val="both"/>
      </w:pPr>
      <w:r>
        <w:rPr>
          <w:rFonts w:ascii="Times New Roman"/>
          <w:b w:val="false"/>
          <w:i w:val="false"/>
          <w:color w:val="000000"/>
          <w:sz w:val="28"/>
        </w:rPr>
        <w:t>
      87.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6"/>
    <w:bookmarkStart w:name="z645" w:id="637"/>
    <w:p>
      <w:pPr>
        <w:spacing w:after="0"/>
        <w:ind w:left="0"/>
        <w:jc w:val="both"/>
      </w:pPr>
      <w:r>
        <w:rPr>
          <w:rFonts w:ascii="Times New Roman"/>
          <w:b w:val="false"/>
          <w:i w:val="false"/>
          <w:color w:val="000000"/>
          <w:sz w:val="28"/>
        </w:rPr>
        <w:t>
      88.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7"/>
    <w:bookmarkStart w:name="z646" w:id="638"/>
    <w:p>
      <w:pPr>
        <w:spacing w:after="0"/>
        <w:ind w:left="0"/>
        <w:jc w:val="both"/>
      </w:pPr>
      <w:r>
        <w:rPr>
          <w:rFonts w:ascii="Times New Roman"/>
          <w:b w:val="false"/>
          <w:i w:val="false"/>
          <w:color w:val="000000"/>
          <w:sz w:val="28"/>
        </w:rPr>
        <w:t>
      89.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8"/>
    <w:bookmarkStart w:name="z647" w:id="639"/>
    <w:p>
      <w:pPr>
        <w:spacing w:after="0"/>
        <w:ind w:left="0"/>
        <w:jc w:val="both"/>
      </w:pPr>
      <w:r>
        <w:rPr>
          <w:rFonts w:ascii="Times New Roman"/>
          <w:b w:val="false"/>
          <w:i w:val="false"/>
          <w:color w:val="000000"/>
          <w:sz w:val="28"/>
        </w:rPr>
        <w:t>
      90.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639"/>
    <w:bookmarkStart w:name="z648" w:id="640"/>
    <w:p>
      <w:pPr>
        <w:spacing w:after="0"/>
        <w:ind w:left="0"/>
        <w:jc w:val="both"/>
      </w:pPr>
      <w:r>
        <w:rPr>
          <w:rFonts w:ascii="Times New Roman"/>
          <w:b w:val="false"/>
          <w:i w:val="false"/>
          <w:color w:val="000000"/>
          <w:sz w:val="28"/>
        </w:rPr>
        <w:t>
      91. Департамент государственных доходов по области Жетісу Комитета государственных доходов Министерства финансов Республики Казахстан.</w:t>
      </w:r>
    </w:p>
    <w:bookmarkEnd w:id="640"/>
    <w:bookmarkStart w:name="z649" w:id="641"/>
    <w:p>
      <w:pPr>
        <w:spacing w:after="0"/>
        <w:ind w:left="0"/>
        <w:jc w:val="both"/>
      </w:pPr>
      <w:r>
        <w:rPr>
          <w:rFonts w:ascii="Times New Roman"/>
          <w:b w:val="false"/>
          <w:i w:val="false"/>
          <w:color w:val="000000"/>
          <w:sz w:val="28"/>
        </w:rPr>
        <w:t>
      92. 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1"/>
    <w:bookmarkStart w:name="z650" w:id="642"/>
    <w:p>
      <w:pPr>
        <w:spacing w:after="0"/>
        <w:ind w:left="0"/>
        <w:jc w:val="both"/>
      </w:pPr>
      <w:r>
        <w:rPr>
          <w:rFonts w:ascii="Times New Roman"/>
          <w:b w:val="false"/>
          <w:i w:val="false"/>
          <w:color w:val="000000"/>
          <w:sz w:val="28"/>
        </w:rPr>
        <w:t>
      93. 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2"/>
    <w:bookmarkStart w:name="z651" w:id="643"/>
    <w:p>
      <w:pPr>
        <w:spacing w:after="0"/>
        <w:ind w:left="0"/>
        <w:jc w:val="both"/>
      </w:pPr>
      <w:r>
        <w:rPr>
          <w:rFonts w:ascii="Times New Roman"/>
          <w:b w:val="false"/>
          <w:i w:val="false"/>
          <w:color w:val="000000"/>
          <w:sz w:val="28"/>
        </w:rPr>
        <w:t>
      94. 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3"/>
    <w:bookmarkStart w:name="z652" w:id="644"/>
    <w:p>
      <w:pPr>
        <w:spacing w:after="0"/>
        <w:ind w:left="0"/>
        <w:jc w:val="both"/>
      </w:pPr>
      <w:r>
        <w:rPr>
          <w:rFonts w:ascii="Times New Roman"/>
          <w:b w:val="false"/>
          <w:i w:val="false"/>
          <w:color w:val="000000"/>
          <w:sz w:val="28"/>
        </w:rPr>
        <w:t>
      95. 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4"/>
    <w:bookmarkStart w:name="z653" w:id="645"/>
    <w:p>
      <w:pPr>
        <w:spacing w:after="0"/>
        <w:ind w:left="0"/>
        <w:jc w:val="both"/>
      </w:pPr>
      <w:r>
        <w:rPr>
          <w:rFonts w:ascii="Times New Roman"/>
          <w:b w:val="false"/>
          <w:i w:val="false"/>
          <w:color w:val="000000"/>
          <w:sz w:val="28"/>
        </w:rPr>
        <w:t>
      96. 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5"/>
    <w:bookmarkStart w:name="z654" w:id="646"/>
    <w:p>
      <w:pPr>
        <w:spacing w:after="0"/>
        <w:ind w:left="0"/>
        <w:jc w:val="both"/>
      </w:pPr>
      <w:r>
        <w:rPr>
          <w:rFonts w:ascii="Times New Roman"/>
          <w:b w:val="false"/>
          <w:i w:val="false"/>
          <w:color w:val="000000"/>
          <w:sz w:val="28"/>
        </w:rPr>
        <w:t>
      97. 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6"/>
    <w:bookmarkStart w:name="z655" w:id="647"/>
    <w:p>
      <w:pPr>
        <w:spacing w:after="0"/>
        <w:ind w:left="0"/>
        <w:jc w:val="both"/>
      </w:pPr>
      <w:r>
        <w:rPr>
          <w:rFonts w:ascii="Times New Roman"/>
          <w:b w:val="false"/>
          <w:i w:val="false"/>
          <w:color w:val="000000"/>
          <w:sz w:val="28"/>
        </w:rPr>
        <w:t>
      98. 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7"/>
    <w:bookmarkStart w:name="z656" w:id="648"/>
    <w:p>
      <w:pPr>
        <w:spacing w:after="0"/>
        <w:ind w:left="0"/>
        <w:jc w:val="both"/>
      </w:pPr>
      <w:r>
        <w:rPr>
          <w:rFonts w:ascii="Times New Roman"/>
          <w:b w:val="false"/>
          <w:i w:val="false"/>
          <w:color w:val="000000"/>
          <w:sz w:val="28"/>
        </w:rPr>
        <w:t>
      99. 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8"/>
    <w:bookmarkStart w:name="z657" w:id="649"/>
    <w:p>
      <w:pPr>
        <w:spacing w:after="0"/>
        <w:ind w:left="0"/>
        <w:jc w:val="both"/>
      </w:pPr>
      <w:r>
        <w:rPr>
          <w:rFonts w:ascii="Times New Roman"/>
          <w:b w:val="false"/>
          <w:i w:val="false"/>
          <w:color w:val="000000"/>
          <w:sz w:val="28"/>
        </w:rPr>
        <w:t>
      100. 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649"/>
    <w:bookmarkStart w:name="z658" w:id="650"/>
    <w:p>
      <w:pPr>
        <w:spacing w:after="0"/>
        <w:ind w:left="0"/>
        <w:jc w:val="both"/>
      </w:pPr>
      <w:r>
        <w:rPr>
          <w:rFonts w:ascii="Times New Roman"/>
          <w:b w:val="false"/>
          <w:i w:val="false"/>
          <w:color w:val="000000"/>
          <w:sz w:val="28"/>
        </w:rPr>
        <w:t>
      101. 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w:t>
      </w:r>
    </w:p>
    <w:bookmarkEnd w:id="650"/>
    <w:bookmarkStart w:name="z659" w:id="651"/>
    <w:p>
      <w:pPr>
        <w:spacing w:after="0"/>
        <w:ind w:left="0"/>
        <w:jc w:val="both"/>
      </w:pPr>
      <w:r>
        <w:rPr>
          <w:rFonts w:ascii="Times New Roman"/>
          <w:b w:val="false"/>
          <w:i w:val="false"/>
          <w:color w:val="000000"/>
          <w:sz w:val="28"/>
        </w:rPr>
        <w:t>
      102.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p>
    <w:bookmarkEnd w:id="651"/>
    <w:bookmarkStart w:name="z660" w:id="652"/>
    <w:p>
      <w:pPr>
        <w:spacing w:after="0"/>
        <w:ind w:left="0"/>
        <w:jc w:val="both"/>
      </w:pPr>
      <w:r>
        <w:rPr>
          <w:rFonts w:ascii="Times New Roman"/>
          <w:b w:val="false"/>
          <w:i w:val="false"/>
          <w:color w:val="000000"/>
          <w:sz w:val="28"/>
        </w:rPr>
        <w:t>
      103. Управление государственных доходов по городу Уральску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52"/>
    <w:bookmarkStart w:name="z661" w:id="653"/>
    <w:p>
      <w:pPr>
        <w:spacing w:after="0"/>
        <w:ind w:left="0"/>
        <w:jc w:val="both"/>
      </w:pPr>
      <w:r>
        <w:rPr>
          <w:rFonts w:ascii="Times New Roman"/>
          <w:b w:val="false"/>
          <w:i w:val="false"/>
          <w:color w:val="000000"/>
          <w:sz w:val="28"/>
        </w:rPr>
        <w:t>
      104.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53"/>
    <w:bookmarkStart w:name="z662" w:id="654"/>
    <w:p>
      <w:pPr>
        <w:spacing w:after="0"/>
        <w:ind w:left="0"/>
        <w:jc w:val="both"/>
      </w:pPr>
      <w:r>
        <w:rPr>
          <w:rFonts w:ascii="Times New Roman"/>
          <w:b w:val="false"/>
          <w:i w:val="false"/>
          <w:color w:val="000000"/>
          <w:sz w:val="28"/>
        </w:rPr>
        <w:t>
      105.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54"/>
    <w:bookmarkStart w:name="z663" w:id="655"/>
    <w:p>
      <w:pPr>
        <w:spacing w:after="0"/>
        <w:ind w:left="0"/>
        <w:jc w:val="both"/>
      </w:pPr>
      <w:r>
        <w:rPr>
          <w:rFonts w:ascii="Times New Roman"/>
          <w:b w:val="false"/>
          <w:i w:val="false"/>
          <w:color w:val="000000"/>
          <w:sz w:val="28"/>
        </w:rPr>
        <w:t>
      106.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55"/>
    <w:bookmarkStart w:name="z664" w:id="656"/>
    <w:p>
      <w:pPr>
        <w:spacing w:after="0"/>
        <w:ind w:left="0"/>
        <w:jc w:val="both"/>
      </w:pPr>
      <w:r>
        <w:rPr>
          <w:rFonts w:ascii="Times New Roman"/>
          <w:b w:val="false"/>
          <w:i w:val="false"/>
          <w:color w:val="000000"/>
          <w:sz w:val="28"/>
        </w:rPr>
        <w:t>
      107.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56"/>
    <w:bookmarkStart w:name="z665" w:id="657"/>
    <w:p>
      <w:pPr>
        <w:spacing w:after="0"/>
        <w:ind w:left="0"/>
        <w:jc w:val="both"/>
      </w:pPr>
      <w:r>
        <w:rPr>
          <w:rFonts w:ascii="Times New Roman"/>
          <w:b w:val="false"/>
          <w:i w:val="false"/>
          <w:color w:val="000000"/>
          <w:sz w:val="28"/>
        </w:rPr>
        <w:t>
      108.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57"/>
    <w:bookmarkStart w:name="z666" w:id="658"/>
    <w:p>
      <w:pPr>
        <w:spacing w:after="0"/>
        <w:ind w:left="0"/>
        <w:jc w:val="both"/>
      </w:pPr>
      <w:r>
        <w:rPr>
          <w:rFonts w:ascii="Times New Roman"/>
          <w:b w:val="false"/>
          <w:i w:val="false"/>
          <w:color w:val="000000"/>
          <w:sz w:val="28"/>
        </w:rPr>
        <w:t>
      109.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58"/>
    <w:bookmarkStart w:name="z667" w:id="659"/>
    <w:p>
      <w:pPr>
        <w:spacing w:after="0"/>
        <w:ind w:left="0"/>
        <w:jc w:val="both"/>
      </w:pPr>
      <w:r>
        <w:rPr>
          <w:rFonts w:ascii="Times New Roman"/>
          <w:b w:val="false"/>
          <w:i w:val="false"/>
          <w:color w:val="000000"/>
          <w:sz w:val="28"/>
        </w:rPr>
        <w:t>
      110.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59"/>
    <w:bookmarkStart w:name="z668" w:id="660"/>
    <w:p>
      <w:pPr>
        <w:spacing w:after="0"/>
        <w:ind w:left="0"/>
        <w:jc w:val="both"/>
      </w:pPr>
      <w:r>
        <w:rPr>
          <w:rFonts w:ascii="Times New Roman"/>
          <w:b w:val="false"/>
          <w:i w:val="false"/>
          <w:color w:val="000000"/>
          <w:sz w:val="28"/>
        </w:rPr>
        <w:t>
      111. Управление государственных доходов по Каратобинскому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60"/>
    <w:bookmarkStart w:name="z669" w:id="661"/>
    <w:p>
      <w:pPr>
        <w:spacing w:after="0"/>
        <w:ind w:left="0"/>
        <w:jc w:val="both"/>
      </w:pPr>
      <w:r>
        <w:rPr>
          <w:rFonts w:ascii="Times New Roman"/>
          <w:b w:val="false"/>
          <w:i w:val="false"/>
          <w:color w:val="000000"/>
          <w:sz w:val="28"/>
        </w:rPr>
        <w:t>
      112.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61"/>
    <w:bookmarkStart w:name="z670" w:id="662"/>
    <w:p>
      <w:pPr>
        <w:spacing w:after="0"/>
        <w:ind w:left="0"/>
        <w:jc w:val="both"/>
      </w:pPr>
      <w:r>
        <w:rPr>
          <w:rFonts w:ascii="Times New Roman"/>
          <w:b w:val="false"/>
          <w:i w:val="false"/>
          <w:color w:val="000000"/>
          <w:sz w:val="28"/>
        </w:rPr>
        <w:t>
      113.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62"/>
    <w:bookmarkStart w:name="z671" w:id="663"/>
    <w:p>
      <w:pPr>
        <w:spacing w:after="0"/>
        <w:ind w:left="0"/>
        <w:jc w:val="both"/>
      </w:pPr>
      <w:r>
        <w:rPr>
          <w:rFonts w:ascii="Times New Roman"/>
          <w:b w:val="false"/>
          <w:i w:val="false"/>
          <w:color w:val="000000"/>
          <w:sz w:val="28"/>
        </w:rPr>
        <w:t>
      114.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63"/>
    <w:bookmarkStart w:name="z672" w:id="664"/>
    <w:p>
      <w:pPr>
        <w:spacing w:after="0"/>
        <w:ind w:left="0"/>
        <w:jc w:val="both"/>
      </w:pPr>
      <w:r>
        <w:rPr>
          <w:rFonts w:ascii="Times New Roman"/>
          <w:b w:val="false"/>
          <w:i w:val="false"/>
          <w:color w:val="000000"/>
          <w:sz w:val="28"/>
        </w:rPr>
        <w:t>
      115.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664"/>
    <w:bookmarkStart w:name="z673" w:id="665"/>
    <w:p>
      <w:pPr>
        <w:spacing w:after="0"/>
        <w:ind w:left="0"/>
        <w:jc w:val="both"/>
      </w:pPr>
      <w:r>
        <w:rPr>
          <w:rFonts w:ascii="Times New Roman"/>
          <w:b w:val="false"/>
          <w:i w:val="false"/>
          <w:color w:val="000000"/>
          <w:sz w:val="28"/>
        </w:rPr>
        <w:t>
      116. Департамент государственных доходов по Карагандинской области Комитета государственных доходов Министерства финансов Республики Казахстан.</w:t>
      </w:r>
    </w:p>
    <w:bookmarkEnd w:id="665"/>
    <w:bookmarkStart w:name="z674" w:id="666"/>
    <w:p>
      <w:pPr>
        <w:spacing w:after="0"/>
        <w:ind w:left="0"/>
        <w:jc w:val="both"/>
      </w:pPr>
      <w:r>
        <w:rPr>
          <w:rFonts w:ascii="Times New Roman"/>
          <w:b w:val="false"/>
          <w:i w:val="false"/>
          <w:color w:val="000000"/>
          <w:sz w:val="28"/>
        </w:rPr>
        <w:t>
      117.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66"/>
    <w:bookmarkStart w:name="z675" w:id="667"/>
    <w:p>
      <w:pPr>
        <w:spacing w:after="0"/>
        <w:ind w:left="0"/>
        <w:jc w:val="both"/>
      </w:pPr>
      <w:r>
        <w:rPr>
          <w:rFonts w:ascii="Times New Roman"/>
          <w:b w:val="false"/>
          <w:i w:val="false"/>
          <w:color w:val="000000"/>
          <w:sz w:val="28"/>
        </w:rPr>
        <w:t>
      118. Управление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67"/>
    <w:bookmarkStart w:name="z676" w:id="668"/>
    <w:p>
      <w:pPr>
        <w:spacing w:after="0"/>
        <w:ind w:left="0"/>
        <w:jc w:val="both"/>
      </w:pPr>
      <w:r>
        <w:rPr>
          <w:rFonts w:ascii="Times New Roman"/>
          <w:b w:val="false"/>
          <w:i w:val="false"/>
          <w:color w:val="000000"/>
          <w:sz w:val="28"/>
        </w:rPr>
        <w:t>
      119. Управление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68"/>
    <w:bookmarkStart w:name="z677" w:id="669"/>
    <w:p>
      <w:pPr>
        <w:spacing w:after="0"/>
        <w:ind w:left="0"/>
        <w:jc w:val="both"/>
      </w:pPr>
      <w:r>
        <w:rPr>
          <w:rFonts w:ascii="Times New Roman"/>
          <w:b w:val="false"/>
          <w:i w:val="false"/>
          <w:color w:val="000000"/>
          <w:sz w:val="28"/>
        </w:rPr>
        <w:t>
      120. Управление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69"/>
    <w:bookmarkStart w:name="z678" w:id="670"/>
    <w:p>
      <w:pPr>
        <w:spacing w:after="0"/>
        <w:ind w:left="0"/>
        <w:jc w:val="both"/>
      </w:pPr>
      <w:r>
        <w:rPr>
          <w:rFonts w:ascii="Times New Roman"/>
          <w:b w:val="false"/>
          <w:i w:val="false"/>
          <w:color w:val="000000"/>
          <w:sz w:val="28"/>
        </w:rPr>
        <w:t>
      121.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0"/>
    <w:bookmarkStart w:name="z679" w:id="671"/>
    <w:p>
      <w:pPr>
        <w:spacing w:after="0"/>
        <w:ind w:left="0"/>
        <w:jc w:val="both"/>
      </w:pPr>
      <w:r>
        <w:rPr>
          <w:rFonts w:ascii="Times New Roman"/>
          <w:b w:val="false"/>
          <w:i w:val="false"/>
          <w:color w:val="000000"/>
          <w:sz w:val="28"/>
        </w:rPr>
        <w:t>
      122.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1"/>
    <w:bookmarkStart w:name="z680" w:id="672"/>
    <w:p>
      <w:pPr>
        <w:spacing w:after="0"/>
        <w:ind w:left="0"/>
        <w:jc w:val="both"/>
      </w:pPr>
      <w:r>
        <w:rPr>
          <w:rFonts w:ascii="Times New Roman"/>
          <w:b w:val="false"/>
          <w:i w:val="false"/>
          <w:color w:val="000000"/>
          <w:sz w:val="28"/>
        </w:rPr>
        <w:t>
      123. Управление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2"/>
    <w:bookmarkStart w:name="z681" w:id="673"/>
    <w:p>
      <w:pPr>
        <w:spacing w:after="0"/>
        <w:ind w:left="0"/>
        <w:jc w:val="both"/>
      </w:pPr>
      <w:r>
        <w:rPr>
          <w:rFonts w:ascii="Times New Roman"/>
          <w:b w:val="false"/>
          <w:i w:val="false"/>
          <w:color w:val="000000"/>
          <w:sz w:val="28"/>
        </w:rPr>
        <w:t>
      124.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3"/>
    <w:bookmarkStart w:name="z682" w:id="674"/>
    <w:p>
      <w:pPr>
        <w:spacing w:after="0"/>
        <w:ind w:left="0"/>
        <w:jc w:val="both"/>
      </w:pPr>
      <w:r>
        <w:rPr>
          <w:rFonts w:ascii="Times New Roman"/>
          <w:b w:val="false"/>
          <w:i w:val="false"/>
          <w:color w:val="000000"/>
          <w:sz w:val="28"/>
        </w:rPr>
        <w:t>
      125.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4"/>
    <w:bookmarkStart w:name="z683" w:id="675"/>
    <w:p>
      <w:pPr>
        <w:spacing w:after="0"/>
        <w:ind w:left="0"/>
        <w:jc w:val="both"/>
      </w:pPr>
      <w:r>
        <w:rPr>
          <w:rFonts w:ascii="Times New Roman"/>
          <w:b w:val="false"/>
          <w:i w:val="false"/>
          <w:color w:val="000000"/>
          <w:sz w:val="28"/>
        </w:rPr>
        <w:t>
      126.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5"/>
    <w:bookmarkStart w:name="z684" w:id="676"/>
    <w:p>
      <w:pPr>
        <w:spacing w:after="0"/>
        <w:ind w:left="0"/>
        <w:jc w:val="both"/>
      </w:pPr>
      <w:r>
        <w:rPr>
          <w:rFonts w:ascii="Times New Roman"/>
          <w:b w:val="false"/>
          <w:i w:val="false"/>
          <w:color w:val="000000"/>
          <w:sz w:val="28"/>
        </w:rPr>
        <w:t>
      127.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6"/>
    <w:bookmarkStart w:name="z685" w:id="677"/>
    <w:p>
      <w:pPr>
        <w:spacing w:after="0"/>
        <w:ind w:left="0"/>
        <w:jc w:val="both"/>
      </w:pPr>
      <w:r>
        <w:rPr>
          <w:rFonts w:ascii="Times New Roman"/>
          <w:b w:val="false"/>
          <w:i w:val="false"/>
          <w:color w:val="000000"/>
          <w:sz w:val="28"/>
        </w:rPr>
        <w:t>
      128.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7"/>
    <w:bookmarkStart w:name="z686" w:id="678"/>
    <w:p>
      <w:pPr>
        <w:spacing w:after="0"/>
        <w:ind w:left="0"/>
        <w:jc w:val="both"/>
      </w:pPr>
      <w:r>
        <w:rPr>
          <w:rFonts w:ascii="Times New Roman"/>
          <w:b w:val="false"/>
          <w:i w:val="false"/>
          <w:color w:val="000000"/>
          <w:sz w:val="28"/>
        </w:rPr>
        <w:t>
      129.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8"/>
    <w:bookmarkStart w:name="z687" w:id="679"/>
    <w:p>
      <w:pPr>
        <w:spacing w:after="0"/>
        <w:ind w:left="0"/>
        <w:jc w:val="both"/>
      </w:pPr>
      <w:r>
        <w:rPr>
          <w:rFonts w:ascii="Times New Roman"/>
          <w:b w:val="false"/>
          <w:i w:val="false"/>
          <w:color w:val="000000"/>
          <w:sz w:val="28"/>
        </w:rPr>
        <w:t>
      130.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79"/>
    <w:bookmarkStart w:name="z688" w:id="680"/>
    <w:p>
      <w:pPr>
        <w:spacing w:after="0"/>
        <w:ind w:left="0"/>
        <w:jc w:val="both"/>
      </w:pPr>
      <w:r>
        <w:rPr>
          <w:rFonts w:ascii="Times New Roman"/>
          <w:b w:val="false"/>
          <w:i w:val="false"/>
          <w:color w:val="000000"/>
          <w:sz w:val="28"/>
        </w:rPr>
        <w:t>
      131. Департамент государственных доходов по Костанайской области Комитета государственных доходов Министерства финансов Республики Казахстан.</w:t>
      </w:r>
    </w:p>
    <w:bookmarkEnd w:id="680"/>
    <w:bookmarkStart w:name="z689" w:id="681"/>
    <w:p>
      <w:pPr>
        <w:spacing w:after="0"/>
        <w:ind w:left="0"/>
        <w:jc w:val="both"/>
      </w:pPr>
      <w:r>
        <w:rPr>
          <w:rFonts w:ascii="Times New Roman"/>
          <w:b w:val="false"/>
          <w:i w:val="false"/>
          <w:color w:val="000000"/>
          <w:sz w:val="28"/>
        </w:rPr>
        <w:t>
      132. Управление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1"/>
    <w:bookmarkStart w:name="z690" w:id="682"/>
    <w:p>
      <w:pPr>
        <w:spacing w:after="0"/>
        <w:ind w:left="0"/>
        <w:jc w:val="both"/>
      </w:pPr>
      <w:r>
        <w:rPr>
          <w:rFonts w:ascii="Times New Roman"/>
          <w:b w:val="false"/>
          <w:i w:val="false"/>
          <w:color w:val="000000"/>
          <w:sz w:val="28"/>
        </w:rPr>
        <w:t>
      133.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2"/>
    <w:bookmarkStart w:name="z691" w:id="683"/>
    <w:p>
      <w:pPr>
        <w:spacing w:after="0"/>
        <w:ind w:left="0"/>
        <w:jc w:val="both"/>
      </w:pPr>
      <w:r>
        <w:rPr>
          <w:rFonts w:ascii="Times New Roman"/>
          <w:b w:val="false"/>
          <w:i w:val="false"/>
          <w:color w:val="000000"/>
          <w:sz w:val="28"/>
        </w:rPr>
        <w:t>
      134.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3"/>
    <w:bookmarkStart w:name="z692" w:id="684"/>
    <w:p>
      <w:pPr>
        <w:spacing w:after="0"/>
        <w:ind w:left="0"/>
        <w:jc w:val="both"/>
      </w:pPr>
      <w:r>
        <w:rPr>
          <w:rFonts w:ascii="Times New Roman"/>
          <w:b w:val="false"/>
          <w:i w:val="false"/>
          <w:color w:val="000000"/>
          <w:sz w:val="28"/>
        </w:rPr>
        <w:t>
      135.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4"/>
    <w:bookmarkStart w:name="z693" w:id="685"/>
    <w:p>
      <w:pPr>
        <w:spacing w:after="0"/>
        <w:ind w:left="0"/>
        <w:jc w:val="both"/>
      </w:pPr>
      <w:r>
        <w:rPr>
          <w:rFonts w:ascii="Times New Roman"/>
          <w:b w:val="false"/>
          <w:i w:val="false"/>
          <w:color w:val="000000"/>
          <w:sz w:val="28"/>
        </w:rPr>
        <w:t>
      136.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5"/>
    <w:bookmarkStart w:name="z694" w:id="686"/>
    <w:p>
      <w:pPr>
        <w:spacing w:after="0"/>
        <w:ind w:left="0"/>
        <w:jc w:val="both"/>
      </w:pPr>
      <w:r>
        <w:rPr>
          <w:rFonts w:ascii="Times New Roman"/>
          <w:b w:val="false"/>
          <w:i w:val="false"/>
          <w:color w:val="000000"/>
          <w:sz w:val="28"/>
        </w:rPr>
        <w:t>
      137.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6"/>
    <w:bookmarkStart w:name="z695" w:id="687"/>
    <w:p>
      <w:pPr>
        <w:spacing w:after="0"/>
        <w:ind w:left="0"/>
        <w:jc w:val="both"/>
      </w:pPr>
      <w:r>
        <w:rPr>
          <w:rFonts w:ascii="Times New Roman"/>
          <w:b w:val="false"/>
          <w:i w:val="false"/>
          <w:color w:val="000000"/>
          <w:sz w:val="28"/>
        </w:rPr>
        <w:t>
      138.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7"/>
    <w:bookmarkStart w:name="z696" w:id="688"/>
    <w:p>
      <w:pPr>
        <w:spacing w:after="0"/>
        <w:ind w:left="0"/>
        <w:jc w:val="both"/>
      </w:pPr>
      <w:r>
        <w:rPr>
          <w:rFonts w:ascii="Times New Roman"/>
          <w:b w:val="false"/>
          <w:i w:val="false"/>
          <w:color w:val="000000"/>
          <w:sz w:val="28"/>
        </w:rPr>
        <w:t>
      139. Управление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8"/>
    <w:bookmarkStart w:name="z697" w:id="689"/>
    <w:p>
      <w:pPr>
        <w:spacing w:after="0"/>
        <w:ind w:left="0"/>
        <w:jc w:val="both"/>
      </w:pPr>
      <w:r>
        <w:rPr>
          <w:rFonts w:ascii="Times New Roman"/>
          <w:b w:val="false"/>
          <w:i w:val="false"/>
          <w:color w:val="000000"/>
          <w:sz w:val="28"/>
        </w:rPr>
        <w:t>
      140.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89"/>
    <w:bookmarkStart w:name="z698" w:id="690"/>
    <w:p>
      <w:pPr>
        <w:spacing w:after="0"/>
        <w:ind w:left="0"/>
        <w:jc w:val="both"/>
      </w:pPr>
      <w:r>
        <w:rPr>
          <w:rFonts w:ascii="Times New Roman"/>
          <w:b w:val="false"/>
          <w:i w:val="false"/>
          <w:color w:val="000000"/>
          <w:sz w:val="28"/>
        </w:rPr>
        <w:t>
      141.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0"/>
    <w:bookmarkStart w:name="z699" w:id="691"/>
    <w:p>
      <w:pPr>
        <w:spacing w:after="0"/>
        <w:ind w:left="0"/>
        <w:jc w:val="both"/>
      </w:pPr>
      <w:r>
        <w:rPr>
          <w:rFonts w:ascii="Times New Roman"/>
          <w:b w:val="false"/>
          <w:i w:val="false"/>
          <w:color w:val="000000"/>
          <w:sz w:val="28"/>
        </w:rPr>
        <w:t>
      142.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1"/>
    <w:bookmarkStart w:name="z700" w:id="692"/>
    <w:p>
      <w:pPr>
        <w:spacing w:after="0"/>
        <w:ind w:left="0"/>
        <w:jc w:val="both"/>
      </w:pPr>
      <w:r>
        <w:rPr>
          <w:rFonts w:ascii="Times New Roman"/>
          <w:b w:val="false"/>
          <w:i w:val="false"/>
          <w:color w:val="000000"/>
          <w:sz w:val="28"/>
        </w:rPr>
        <w:t>
      143.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2"/>
    <w:bookmarkStart w:name="z701" w:id="693"/>
    <w:p>
      <w:pPr>
        <w:spacing w:after="0"/>
        <w:ind w:left="0"/>
        <w:jc w:val="both"/>
      </w:pPr>
      <w:r>
        <w:rPr>
          <w:rFonts w:ascii="Times New Roman"/>
          <w:b w:val="false"/>
          <w:i w:val="false"/>
          <w:color w:val="000000"/>
          <w:sz w:val="28"/>
        </w:rPr>
        <w:t>
      144.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3"/>
    <w:bookmarkStart w:name="z702" w:id="694"/>
    <w:p>
      <w:pPr>
        <w:spacing w:after="0"/>
        <w:ind w:left="0"/>
        <w:jc w:val="both"/>
      </w:pPr>
      <w:r>
        <w:rPr>
          <w:rFonts w:ascii="Times New Roman"/>
          <w:b w:val="false"/>
          <w:i w:val="false"/>
          <w:color w:val="000000"/>
          <w:sz w:val="28"/>
        </w:rPr>
        <w:t>
      145.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4"/>
    <w:bookmarkStart w:name="z703" w:id="695"/>
    <w:p>
      <w:pPr>
        <w:spacing w:after="0"/>
        <w:ind w:left="0"/>
        <w:jc w:val="both"/>
      </w:pPr>
      <w:r>
        <w:rPr>
          <w:rFonts w:ascii="Times New Roman"/>
          <w:b w:val="false"/>
          <w:i w:val="false"/>
          <w:color w:val="000000"/>
          <w:sz w:val="28"/>
        </w:rPr>
        <w:t>
      146.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5"/>
    <w:bookmarkStart w:name="z704" w:id="696"/>
    <w:p>
      <w:pPr>
        <w:spacing w:after="0"/>
        <w:ind w:left="0"/>
        <w:jc w:val="both"/>
      </w:pPr>
      <w:r>
        <w:rPr>
          <w:rFonts w:ascii="Times New Roman"/>
          <w:b w:val="false"/>
          <w:i w:val="false"/>
          <w:color w:val="000000"/>
          <w:sz w:val="28"/>
        </w:rPr>
        <w:t>
      147.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6"/>
    <w:bookmarkStart w:name="z705" w:id="697"/>
    <w:p>
      <w:pPr>
        <w:spacing w:after="0"/>
        <w:ind w:left="0"/>
        <w:jc w:val="both"/>
      </w:pPr>
      <w:r>
        <w:rPr>
          <w:rFonts w:ascii="Times New Roman"/>
          <w:b w:val="false"/>
          <w:i w:val="false"/>
          <w:color w:val="000000"/>
          <w:sz w:val="28"/>
        </w:rPr>
        <w:t>
      148.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7"/>
    <w:bookmarkStart w:name="z706" w:id="698"/>
    <w:p>
      <w:pPr>
        <w:spacing w:after="0"/>
        <w:ind w:left="0"/>
        <w:jc w:val="both"/>
      </w:pPr>
      <w:r>
        <w:rPr>
          <w:rFonts w:ascii="Times New Roman"/>
          <w:b w:val="false"/>
          <w:i w:val="false"/>
          <w:color w:val="000000"/>
          <w:sz w:val="28"/>
        </w:rPr>
        <w:t>
      149.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8"/>
    <w:bookmarkStart w:name="z707" w:id="699"/>
    <w:p>
      <w:pPr>
        <w:spacing w:after="0"/>
        <w:ind w:left="0"/>
        <w:jc w:val="both"/>
      </w:pPr>
      <w:r>
        <w:rPr>
          <w:rFonts w:ascii="Times New Roman"/>
          <w:b w:val="false"/>
          <w:i w:val="false"/>
          <w:color w:val="000000"/>
          <w:sz w:val="28"/>
        </w:rPr>
        <w:t>
      150.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99"/>
    <w:bookmarkStart w:name="z708" w:id="700"/>
    <w:p>
      <w:pPr>
        <w:spacing w:after="0"/>
        <w:ind w:left="0"/>
        <w:jc w:val="both"/>
      </w:pPr>
      <w:r>
        <w:rPr>
          <w:rFonts w:ascii="Times New Roman"/>
          <w:b w:val="false"/>
          <w:i w:val="false"/>
          <w:color w:val="000000"/>
          <w:sz w:val="28"/>
        </w:rPr>
        <w:t>
      151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700"/>
    <w:bookmarkStart w:name="z709" w:id="701"/>
    <w:p>
      <w:pPr>
        <w:spacing w:after="0"/>
        <w:ind w:left="0"/>
        <w:jc w:val="both"/>
      </w:pPr>
      <w:r>
        <w:rPr>
          <w:rFonts w:ascii="Times New Roman"/>
          <w:b w:val="false"/>
          <w:i w:val="false"/>
          <w:color w:val="000000"/>
          <w:sz w:val="28"/>
        </w:rPr>
        <w:t>
      152. Департамент государственных доходов по Кызылординской области Комитета государственных доходов Министерства финансов Республики Казахстан.</w:t>
      </w:r>
    </w:p>
    <w:bookmarkEnd w:id="701"/>
    <w:bookmarkStart w:name="z710" w:id="702"/>
    <w:p>
      <w:pPr>
        <w:spacing w:after="0"/>
        <w:ind w:left="0"/>
        <w:jc w:val="both"/>
      </w:pPr>
      <w:r>
        <w:rPr>
          <w:rFonts w:ascii="Times New Roman"/>
          <w:b w:val="false"/>
          <w:i w:val="false"/>
          <w:color w:val="000000"/>
          <w:sz w:val="28"/>
        </w:rPr>
        <w:t>
      153.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02"/>
    <w:bookmarkStart w:name="z711" w:id="703"/>
    <w:p>
      <w:pPr>
        <w:spacing w:after="0"/>
        <w:ind w:left="0"/>
        <w:jc w:val="both"/>
      </w:pPr>
      <w:r>
        <w:rPr>
          <w:rFonts w:ascii="Times New Roman"/>
          <w:b w:val="false"/>
          <w:i w:val="false"/>
          <w:color w:val="000000"/>
          <w:sz w:val="28"/>
        </w:rPr>
        <w:t>
      154.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03"/>
    <w:bookmarkStart w:name="z712" w:id="704"/>
    <w:p>
      <w:pPr>
        <w:spacing w:after="0"/>
        <w:ind w:left="0"/>
        <w:jc w:val="both"/>
      </w:pPr>
      <w:r>
        <w:rPr>
          <w:rFonts w:ascii="Times New Roman"/>
          <w:b w:val="false"/>
          <w:i w:val="false"/>
          <w:color w:val="000000"/>
          <w:sz w:val="28"/>
        </w:rPr>
        <w:t>
      155.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04"/>
    <w:bookmarkStart w:name="z713" w:id="705"/>
    <w:p>
      <w:pPr>
        <w:spacing w:after="0"/>
        <w:ind w:left="0"/>
        <w:jc w:val="both"/>
      </w:pPr>
      <w:r>
        <w:rPr>
          <w:rFonts w:ascii="Times New Roman"/>
          <w:b w:val="false"/>
          <w:i w:val="false"/>
          <w:color w:val="000000"/>
          <w:sz w:val="28"/>
        </w:rPr>
        <w:t>
      156.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05"/>
    <w:bookmarkStart w:name="z714" w:id="706"/>
    <w:p>
      <w:pPr>
        <w:spacing w:after="0"/>
        <w:ind w:left="0"/>
        <w:jc w:val="both"/>
      </w:pPr>
      <w:r>
        <w:rPr>
          <w:rFonts w:ascii="Times New Roman"/>
          <w:b w:val="false"/>
          <w:i w:val="false"/>
          <w:color w:val="000000"/>
          <w:sz w:val="28"/>
        </w:rPr>
        <w:t>
      157.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06"/>
    <w:bookmarkStart w:name="z715" w:id="707"/>
    <w:p>
      <w:pPr>
        <w:spacing w:after="0"/>
        <w:ind w:left="0"/>
        <w:jc w:val="both"/>
      </w:pPr>
      <w:r>
        <w:rPr>
          <w:rFonts w:ascii="Times New Roman"/>
          <w:b w:val="false"/>
          <w:i w:val="false"/>
          <w:color w:val="000000"/>
          <w:sz w:val="28"/>
        </w:rPr>
        <w:t>
      158.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07"/>
    <w:bookmarkStart w:name="z716" w:id="708"/>
    <w:p>
      <w:pPr>
        <w:spacing w:after="0"/>
        <w:ind w:left="0"/>
        <w:jc w:val="both"/>
      </w:pPr>
      <w:r>
        <w:rPr>
          <w:rFonts w:ascii="Times New Roman"/>
          <w:b w:val="false"/>
          <w:i w:val="false"/>
          <w:color w:val="000000"/>
          <w:sz w:val="28"/>
        </w:rPr>
        <w:t>
      159.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08"/>
    <w:bookmarkStart w:name="z717" w:id="709"/>
    <w:p>
      <w:pPr>
        <w:spacing w:after="0"/>
        <w:ind w:left="0"/>
        <w:jc w:val="both"/>
      </w:pPr>
      <w:r>
        <w:rPr>
          <w:rFonts w:ascii="Times New Roman"/>
          <w:b w:val="false"/>
          <w:i w:val="false"/>
          <w:color w:val="000000"/>
          <w:sz w:val="28"/>
        </w:rPr>
        <w:t>
      160.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709"/>
    <w:bookmarkStart w:name="z718" w:id="710"/>
    <w:p>
      <w:pPr>
        <w:spacing w:after="0"/>
        <w:ind w:left="0"/>
        <w:jc w:val="both"/>
      </w:pPr>
      <w:r>
        <w:rPr>
          <w:rFonts w:ascii="Times New Roman"/>
          <w:b w:val="false"/>
          <w:i w:val="false"/>
          <w:color w:val="000000"/>
          <w:sz w:val="28"/>
        </w:rPr>
        <w:t>
      161. Департамент государственных доходов по Мангистауской области Комитета государственных доходов Министерства финансов Республики Казахстан.</w:t>
      </w:r>
    </w:p>
    <w:bookmarkEnd w:id="710"/>
    <w:bookmarkStart w:name="z719" w:id="711"/>
    <w:p>
      <w:pPr>
        <w:spacing w:after="0"/>
        <w:ind w:left="0"/>
        <w:jc w:val="both"/>
      </w:pPr>
      <w:r>
        <w:rPr>
          <w:rFonts w:ascii="Times New Roman"/>
          <w:b w:val="false"/>
          <w:i w:val="false"/>
          <w:color w:val="000000"/>
          <w:sz w:val="28"/>
        </w:rPr>
        <w:t>
      162.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11"/>
    <w:bookmarkStart w:name="z720" w:id="712"/>
    <w:p>
      <w:pPr>
        <w:spacing w:after="0"/>
        <w:ind w:left="0"/>
        <w:jc w:val="both"/>
      </w:pPr>
      <w:r>
        <w:rPr>
          <w:rFonts w:ascii="Times New Roman"/>
          <w:b w:val="false"/>
          <w:i w:val="false"/>
          <w:color w:val="000000"/>
          <w:sz w:val="28"/>
        </w:rPr>
        <w:t>
      163.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12"/>
    <w:bookmarkStart w:name="z721" w:id="713"/>
    <w:p>
      <w:pPr>
        <w:spacing w:after="0"/>
        <w:ind w:left="0"/>
        <w:jc w:val="both"/>
      </w:pPr>
      <w:r>
        <w:rPr>
          <w:rFonts w:ascii="Times New Roman"/>
          <w:b w:val="false"/>
          <w:i w:val="false"/>
          <w:color w:val="000000"/>
          <w:sz w:val="28"/>
        </w:rPr>
        <w:t>
      164.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13"/>
    <w:bookmarkStart w:name="z722" w:id="714"/>
    <w:p>
      <w:pPr>
        <w:spacing w:after="0"/>
        <w:ind w:left="0"/>
        <w:jc w:val="both"/>
      </w:pPr>
      <w:r>
        <w:rPr>
          <w:rFonts w:ascii="Times New Roman"/>
          <w:b w:val="false"/>
          <w:i w:val="false"/>
          <w:color w:val="000000"/>
          <w:sz w:val="28"/>
        </w:rPr>
        <w:t>
      165.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14"/>
    <w:bookmarkStart w:name="z723" w:id="715"/>
    <w:p>
      <w:pPr>
        <w:spacing w:after="0"/>
        <w:ind w:left="0"/>
        <w:jc w:val="both"/>
      </w:pPr>
      <w:r>
        <w:rPr>
          <w:rFonts w:ascii="Times New Roman"/>
          <w:b w:val="false"/>
          <w:i w:val="false"/>
          <w:color w:val="000000"/>
          <w:sz w:val="28"/>
        </w:rPr>
        <w:t>
      166.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15"/>
    <w:bookmarkStart w:name="z724" w:id="716"/>
    <w:p>
      <w:pPr>
        <w:spacing w:after="0"/>
        <w:ind w:left="0"/>
        <w:jc w:val="both"/>
      </w:pPr>
      <w:r>
        <w:rPr>
          <w:rFonts w:ascii="Times New Roman"/>
          <w:b w:val="false"/>
          <w:i w:val="false"/>
          <w:color w:val="000000"/>
          <w:sz w:val="28"/>
        </w:rPr>
        <w:t>
      167.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16"/>
    <w:bookmarkStart w:name="z725" w:id="717"/>
    <w:p>
      <w:pPr>
        <w:spacing w:after="0"/>
        <w:ind w:left="0"/>
        <w:jc w:val="both"/>
      </w:pPr>
      <w:r>
        <w:rPr>
          <w:rFonts w:ascii="Times New Roman"/>
          <w:b w:val="false"/>
          <w:i w:val="false"/>
          <w:color w:val="000000"/>
          <w:sz w:val="28"/>
        </w:rPr>
        <w:t>
      168.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17"/>
    <w:bookmarkStart w:name="z726" w:id="718"/>
    <w:p>
      <w:pPr>
        <w:spacing w:after="0"/>
        <w:ind w:left="0"/>
        <w:jc w:val="both"/>
      </w:pPr>
      <w:r>
        <w:rPr>
          <w:rFonts w:ascii="Times New Roman"/>
          <w:b w:val="false"/>
          <w:i w:val="false"/>
          <w:color w:val="000000"/>
          <w:sz w:val="28"/>
        </w:rPr>
        <w:t>
      169.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718"/>
    <w:bookmarkStart w:name="z727" w:id="719"/>
    <w:p>
      <w:pPr>
        <w:spacing w:after="0"/>
        <w:ind w:left="0"/>
        <w:jc w:val="both"/>
      </w:pPr>
      <w:r>
        <w:rPr>
          <w:rFonts w:ascii="Times New Roman"/>
          <w:b w:val="false"/>
          <w:i w:val="false"/>
          <w:color w:val="000000"/>
          <w:sz w:val="28"/>
        </w:rPr>
        <w:t>
      170 Департамент государственных доходов по Павлодарской области Комитета государственных доходов Министерства финансов Республики Казахстан.</w:t>
      </w:r>
    </w:p>
    <w:bookmarkEnd w:id="719"/>
    <w:bookmarkStart w:name="z728" w:id="720"/>
    <w:p>
      <w:pPr>
        <w:spacing w:after="0"/>
        <w:ind w:left="0"/>
        <w:jc w:val="both"/>
      </w:pPr>
      <w:r>
        <w:rPr>
          <w:rFonts w:ascii="Times New Roman"/>
          <w:b w:val="false"/>
          <w:i w:val="false"/>
          <w:color w:val="000000"/>
          <w:sz w:val="28"/>
        </w:rPr>
        <w:t>
      171. Управление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0"/>
    <w:bookmarkStart w:name="z729" w:id="721"/>
    <w:p>
      <w:pPr>
        <w:spacing w:after="0"/>
        <w:ind w:left="0"/>
        <w:jc w:val="both"/>
      </w:pPr>
      <w:r>
        <w:rPr>
          <w:rFonts w:ascii="Times New Roman"/>
          <w:b w:val="false"/>
          <w:i w:val="false"/>
          <w:color w:val="000000"/>
          <w:sz w:val="28"/>
        </w:rPr>
        <w:t>
      172.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1"/>
    <w:bookmarkStart w:name="z730" w:id="722"/>
    <w:p>
      <w:pPr>
        <w:spacing w:after="0"/>
        <w:ind w:left="0"/>
        <w:jc w:val="both"/>
      </w:pPr>
      <w:r>
        <w:rPr>
          <w:rFonts w:ascii="Times New Roman"/>
          <w:b w:val="false"/>
          <w:i w:val="false"/>
          <w:color w:val="000000"/>
          <w:sz w:val="28"/>
        </w:rPr>
        <w:t>
      173. Управление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2"/>
    <w:bookmarkStart w:name="z731" w:id="723"/>
    <w:p>
      <w:pPr>
        <w:spacing w:after="0"/>
        <w:ind w:left="0"/>
        <w:jc w:val="both"/>
      </w:pPr>
      <w:r>
        <w:rPr>
          <w:rFonts w:ascii="Times New Roman"/>
          <w:b w:val="false"/>
          <w:i w:val="false"/>
          <w:color w:val="000000"/>
          <w:sz w:val="28"/>
        </w:rPr>
        <w:t>
      174. Управление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3"/>
    <w:bookmarkStart w:name="z732" w:id="724"/>
    <w:p>
      <w:pPr>
        <w:spacing w:after="0"/>
        <w:ind w:left="0"/>
        <w:jc w:val="both"/>
      </w:pPr>
      <w:r>
        <w:rPr>
          <w:rFonts w:ascii="Times New Roman"/>
          <w:b w:val="false"/>
          <w:i w:val="false"/>
          <w:color w:val="000000"/>
          <w:sz w:val="28"/>
        </w:rPr>
        <w:t>
      175.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4"/>
    <w:bookmarkStart w:name="z733" w:id="725"/>
    <w:p>
      <w:pPr>
        <w:spacing w:after="0"/>
        <w:ind w:left="0"/>
        <w:jc w:val="both"/>
      </w:pPr>
      <w:r>
        <w:rPr>
          <w:rFonts w:ascii="Times New Roman"/>
          <w:b w:val="false"/>
          <w:i w:val="false"/>
          <w:color w:val="000000"/>
          <w:sz w:val="28"/>
        </w:rPr>
        <w:t>
      176.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5"/>
    <w:bookmarkStart w:name="z734" w:id="726"/>
    <w:p>
      <w:pPr>
        <w:spacing w:after="0"/>
        <w:ind w:left="0"/>
        <w:jc w:val="both"/>
      </w:pPr>
      <w:r>
        <w:rPr>
          <w:rFonts w:ascii="Times New Roman"/>
          <w:b w:val="false"/>
          <w:i w:val="false"/>
          <w:color w:val="000000"/>
          <w:sz w:val="28"/>
        </w:rPr>
        <w:t>
      177.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6"/>
    <w:bookmarkStart w:name="z735" w:id="727"/>
    <w:p>
      <w:pPr>
        <w:spacing w:after="0"/>
        <w:ind w:left="0"/>
        <w:jc w:val="both"/>
      </w:pPr>
      <w:r>
        <w:rPr>
          <w:rFonts w:ascii="Times New Roman"/>
          <w:b w:val="false"/>
          <w:i w:val="false"/>
          <w:color w:val="000000"/>
          <w:sz w:val="28"/>
        </w:rPr>
        <w:t>
      178.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7"/>
    <w:bookmarkStart w:name="z736" w:id="728"/>
    <w:p>
      <w:pPr>
        <w:spacing w:after="0"/>
        <w:ind w:left="0"/>
        <w:jc w:val="both"/>
      </w:pPr>
      <w:r>
        <w:rPr>
          <w:rFonts w:ascii="Times New Roman"/>
          <w:b w:val="false"/>
          <w:i w:val="false"/>
          <w:color w:val="000000"/>
          <w:sz w:val="28"/>
        </w:rPr>
        <w:t>
      179.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8"/>
    <w:bookmarkStart w:name="z737" w:id="729"/>
    <w:p>
      <w:pPr>
        <w:spacing w:after="0"/>
        <w:ind w:left="0"/>
        <w:jc w:val="both"/>
      </w:pPr>
      <w:r>
        <w:rPr>
          <w:rFonts w:ascii="Times New Roman"/>
          <w:b w:val="false"/>
          <w:i w:val="false"/>
          <w:color w:val="000000"/>
          <w:sz w:val="28"/>
        </w:rPr>
        <w:t>
      180.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29"/>
    <w:bookmarkStart w:name="z738" w:id="730"/>
    <w:p>
      <w:pPr>
        <w:spacing w:after="0"/>
        <w:ind w:left="0"/>
        <w:jc w:val="both"/>
      </w:pPr>
      <w:r>
        <w:rPr>
          <w:rFonts w:ascii="Times New Roman"/>
          <w:b w:val="false"/>
          <w:i w:val="false"/>
          <w:color w:val="000000"/>
          <w:sz w:val="28"/>
        </w:rPr>
        <w:t>
      181. Управление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30"/>
    <w:bookmarkStart w:name="z739" w:id="731"/>
    <w:p>
      <w:pPr>
        <w:spacing w:after="0"/>
        <w:ind w:left="0"/>
        <w:jc w:val="both"/>
      </w:pPr>
      <w:r>
        <w:rPr>
          <w:rFonts w:ascii="Times New Roman"/>
          <w:b w:val="false"/>
          <w:i w:val="false"/>
          <w:color w:val="000000"/>
          <w:sz w:val="28"/>
        </w:rPr>
        <w:t>
      182.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31"/>
    <w:bookmarkStart w:name="z740" w:id="732"/>
    <w:p>
      <w:pPr>
        <w:spacing w:after="0"/>
        <w:ind w:left="0"/>
        <w:jc w:val="both"/>
      </w:pPr>
      <w:r>
        <w:rPr>
          <w:rFonts w:ascii="Times New Roman"/>
          <w:b w:val="false"/>
          <w:i w:val="false"/>
          <w:color w:val="000000"/>
          <w:sz w:val="28"/>
        </w:rPr>
        <w:t>
      183.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732"/>
    <w:bookmarkStart w:name="z741" w:id="733"/>
    <w:p>
      <w:pPr>
        <w:spacing w:after="0"/>
        <w:ind w:left="0"/>
        <w:jc w:val="both"/>
      </w:pPr>
      <w:r>
        <w:rPr>
          <w:rFonts w:ascii="Times New Roman"/>
          <w:b w:val="false"/>
          <w:i w:val="false"/>
          <w:color w:val="000000"/>
          <w:sz w:val="28"/>
        </w:rPr>
        <w:t>
      184. Департамент государственных доходов по Северо-Казахстанской области Комитета государственных доходов Министерства финансов Республики Казахстан.</w:t>
      </w:r>
    </w:p>
    <w:bookmarkEnd w:id="733"/>
    <w:bookmarkStart w:name="z742" w:id="734"/>
    <w:p>
      <w:pPr>
        <w:spacing w:after="0"/>
        <w:ind w:left="0"/>
        <w:jc w:val="both"/>
      </w:pPr>
      <w:r>
        <w:rPr>
          <w:rFonts w:ascii="Times New Roman"/>
          <w:b w:val="false"/>
          <w:i w:val="false"/>
          <w:color w:val="000000"/>
          <w:sz w:val="28"/>
        </w:rPr>
        <w:t>
      185. Управление государственных доходов по городу Петропавловску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34"/>
    <w:bookmarkStart w:name="z743" w:id="735"/>
    <w:p>
      <w:pPr>
        <w:spacing w:after="0"/>
        <w:ind w:left="0"/>
        <w:jc w:val="both"/>
      </w:pPr>
      <w:r>
        <w:rPr>
          <w:rFonts w:ascii="Times New Roman"/>
          <w:b w:val="false"/>
          <w:i w:val="false"/>
          <w:color w:val="000000"/>
          <w:sz w:val="28"/>
        </w:rPr>
        <w:t>
      186.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35"/>
    <w:bookmarkStart w:name="z744" w:id="736"/>
    <w:p>
      <w:pPr>
        <w:spacing w:after="0"/>
        <w:ind w:left="0"/>
        <w:jc w:val="both"/>
      </w:pPr>
      <w:r>
        <w:rPr>
          <w:rFonts w:ascii="Times New Roman"/>
          <w:b w:val="false"/>
          <w:i w:val="false"/>
          <w:color w:val="000000"/>
          <w:sz w:val="28"/>
        </w:rPr>
        <w:t>
      187.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36"/>
    <w:bookmarkStart w:name="z745" w:id="737"/>
    <w:p>
      <w:pPr>
        <w:spacing w:after="0"/>
        <w:ind w:left="0"/>
        <w:jc w:val="both"/>
      </w:pPr>
      <w:r>
        <w:rPr>
          <w:rFonts w:ascii="Times New Roman"/>
          <w:b w:val="false"/>
          <w:i w:val="false"/>
          <w:color w:val="000000"/>
          <w:sz w:val="28"/>
        </w:rPr>
        <w:t>
      188.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37"/>
    <w:bookmarkStart w:name="z746" w:id="738"/>
    <w:p>
      <w:pPr>
        <w:spacing w:after="0"/>
        <w:ind w:left="0"/>
        <w:jc w:val="both"/>
      </w:pPr>
      <w:r>
        <w:rPr>
          <w:rFonts w:ascii="Times New Roman"/>
          <w:b w:val="false"/>
          <w:i w:val="false"/>
          <w:color w:val="000000"/>
          <w:sz w:val="28"/>
        </w:rPr>
        <w:t>
      189.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38"/>
    <w:bookmarkStart w:name="z747" w:id="739"/>
    <w:p>
      <w:pPr>
        <w:spacing w:after="0"/>
        <w:ind w:left="0"/>
        <w:jc w:val="both"/>
      </w:pPr>
      <w:r>
        <w:rPr>
          <w:rFonts w:ascii="Times New Roman"/>
          <w:b w:val="false"/>
          <w:i w:val="false"/>
          <w:color w:val="000000"/>
          <w:sz w:val="28"/>
        </w:rPr>
        <w:t>
      190.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39"/>
    <w:bookmarkStart w:name="z748" w:id="740"/>
    <w:p>
      <w:pPr>
        <w:spacing w:after="0"/>
        <w:ind w:left="0"/>
        <w:jc w:val="both"/>
      </w:pPr>
      <w:r>
        <w:rPr>
          <w:rFonts w:ascii="Times New Roman"/>
          <w:b w:val="false"/>
          <w:i w:val="false"/>
          <w:color w:val="000000"/>
          <w:sz w:val="28"/>
        </w:rPr>
        <w:t>
      191.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40"/>
    <w:bookmarkStart w:name="z749" w:id="741"/>
    <w:p>
      <w:pPr>
        <w:spacing w:after="0"/>
        <w:ind w:left="0"/>
        <w:jc w:val="both"/>
      </w:pPr>
      <w:r>
        <w:rPr>
          <w:rFonts w:ascii="Times New Roman"/>
          <w:b w:val="false"/>
          <w:i w:val="false"/>
          <w:color w:val="000000"/>
          <w:sz w:val="28"/>
        </w:rPr>
        <w:t>
      192.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41"/>
    <w:bookmarkStart w:name="z750" w:id="742"/>
    <w:p>
      <w:pPr>
        <w:spacing w:after="0"/>
        <w:ind w:left="0"/>
        <w:jc w:val="both"/>
      </w:pPr>
      <w:r>
        <w:rPr>
          <w:rFonts w:ascii="Times New Roman"/>
          <w:b w:val="false"/>
          <w:i w:val="false"/>
          <w:color w:val="000000"/>
          <w:sz w:val="28"/>
        </w:rPr>
        <w:t>
      193.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42"/>
    <w:bookmarkStart w:name="z751" w:id="743"/>
    <w:p>
      <w:pPr>
        <w:spacing w:after="0"/>
        <w:ind w:left="0"/>
        <w:jc w:val="both"/>
      </w:pPr>
      <w:r>
        <w:rPr>
          <w:rFonts w:ascii="Times New Roman"/>
          <w:b w:val="false"/>
          <w:i w:val="false"/>
          <w:color w:val="000000"/>
          <w:sz w:val="28"/>
        </w:rPr>
        <w:t>
      194.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43"/>
    <w:bookmarkStart w:name="z752" w:id="744"/>
    <w:p>
      <w:pPr>
        <w:spacing w:after="0"/>
        <w:ind w:left="0"/>
        <w:jc w:val="both"/>
      </w:pPr>
      <w:r>
        <w:rPr>
          <w:rFonts w:ascii="Times New Roman"/>
          <w:b w:val="false"/>
          <w:i w:val="false"/>
          <w:color w:val="000000"/>
          <w:sz w:val="28"/>
        </w:rPr>
        <w:t>
      195.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44"/>
    <w:bookmarkStart w:name="z753" w:id="745"/>
    <w:p>
      <w:pPr>
        <w:spacing w:after="0"/>
        <w:ind w:left="0"/>
        <w:jc w:val="both"/>
      </w:pPr>
      <w:r>
        <w:rPr>
          <w:rFonts w:ascii="Times New Roman"/>
          <w:b w:val="false"/>
          <w:i w:val="false"/>
          <w:color w:val="000000"/>
          <w:sz w:val="28"/>
        </w:rPr>
        <w:t>
      196.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45"/>
    <w:bookmarkStart w:name="z754" w:id="746"/>
    <w:p>
      <w:pPr>
        <w:spacing w:after="0"/>
        <w:ind w:left="0"/>
        <w:jc w:val="both"/>
      </w:pPr>
      <w:r>
        <w:rPr>
          <w:rFonts w:ascii="Times New Roman"/>
          <w:b w:val="false"/>
          <w:i w:val="false"/>
          <w:color w:val="000000"/>
          <w:sz w:val="28"/>
        </w:rPr>
        <w:t>
      197.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46"/>
    <w:bookmarkStart w:name="z755" w:id="747"/>
    <w:p>
      <w:pPr>
        <w:spacing w:after="0"/>
        <w:ind w:left="0"/>
        <w:jc w:val="both"/>
      </w:pPr>
      <w:r>
        <w:rPr>
          <w:rFonts w:ascii="Times New Roman"/>
          <w:b w:val="false"/>
          <w:i w:val="false"/>
          <w:color w:val="000000"/>
          <w:sz w:val="28"/>
        </w:rPr>
        <w:t>
      198.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47"/>
    <w:bookmarkStart w:name="z756" w:id="748"/>
    <w:p>
      <w:pPr>
        <w:spacing w:after="0"/>
        <w:ind w:left="0"/>
        <w:jc w:val="both"/>
      </w:pPr>
      <w:r>
        <w:rPr>
          <w:rFonts w:ascii="Times New Roman"/>
          <w:b w:val="false"/>
          <w:i w:val="false"/>
          <w:color w:val="000000"/>
          <w:sz w:val="28"/>
        </w:rPr>
        <w:t>
      199. Департамент государственных доходов по Туркестанской области Комитета государственных доходов Министерства финансов Республики Казахстан.</w:t>
      </w:r>
    </w:p>
    <w:bookmarkEnd w:id="748"/>
    <w:bookmarkStart w:name="z757" w:id="749"/>
    <w:p>
      <w:pPr>
        <w:spacing w:after="0"/>
        <w:ind w:left="0"/>
        <w:jc w:val="both"/>
      </w:pPr>
      <w:r>
        <w:rPr>
          <w:rFonts w:ascii="Times New Roman"/>
          <w:b w:val="false"/>
          <w:i w:val="false"/>
          <w:color w:val="000000"/>
          <w:sz w:val="28"/>
        </w:rPr>
        <w:t>
      200. Управление государственных доходов по городу Туркестану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49"/>
    <w:bookmarkStart w:name="z758" w:id="750"/>
    <w:p>
      <w:pPr>
        <w:spacing w:after="0"/>
        <w:ind w:left="0"/>
        <w:jc w:val="both"/>
      </w:pPr>
      <w:r>
        <w:rPr>
          <w:rFonts w:ascii="Times New Roman"/>
          <w:b w:val="false"/>
          <w:i w:val="false"/>
          <w:color w:val="000000"/>
          <w:sz w:val="28"/>
        </w:rPr>
        <w:t>
      201. Управление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0"/>
    <w:bookmarkStart w:name="z759" w:id="751"/>
    <w:p>
      <w:pPr>
        <w:spacing w:after="0"/>
        <w:ind w:left="0"/>
        <w:jc w:val="both"/>
      </w:pPr>
      <w:r>
        <w:rPr>
          <w:rFonts w:ascii="Times New Roman"/>
          <w:b w:val="false"/>
          <w:i w:val="false"/>
          <w:color w:val="000000"/>
          <w:sz w:val="28"/>
        </w:rPr>
        <w:t>
      202.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1"/>
    <w:bookmarkStart w:name="z760" w:id="752"/>
    <w:p>
      <w:pPr>
        <w:spacing w:after="0"/>
        <w:ind w:left="0"/>
        <w:jc w:val="both"/>
      </w:pPr>
      <w:r>
        <w:rPr>
          <w:rFonts w:ascii="Times New Roman"/>
          <w:b w:val="false"/>
          <w:i w:val="false"/>
          <w:color w:val="000000"/>
          <w:sz w:val="28"/>
        </w:rPr>
        <w:t>
      203.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2"/>
    <w:bookmarkStart w:name="z761" w:id="753"/>
    <w:p>
      <w:pPr>
        <w:spacing w:after="0"/>
        <w:ind w:left="0"/>
        <w:jc w:val="both"/>
      </w:pPr>
      <w:r>
        <w:rPr>
          <w:rFonts w:ascii="Times New Roman"/>
          <w:b w:val="false"/>
          <w:i w:val="false"/>
          <w:color w:val="000000"/>
          <w:sz w:val="28"/>
        </w:rPr>
        <w:t>
      204.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3"/>
    <w:bookmarkStart w:name="z762" w:id="754"/>
    <w:p>
      <w:pPr>
        <w:spacing w:after="0"/>
        <w:ind w:left="0"/>
        <w:jc w:val="both"/>
      </w:pPr>
      <w:r>
        <w:rPr>
          <w:rFonts w:ascii="Times New Roman"/>
          <w:b w:val="false"/>
          <w:i w:val="false"/>
          <w:color w:val="000000"/>
          <w:sz w:val="28"/>
        </w:rPr>
        <w:t>
      205. Управление государственных доходов по Казыгуртскому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4"/>
    <w:bookmarkStart w:name="z763" w:id="755"/>
    <w:p>
      <w:pPr>
        <w:spacing w:after="0"/>
        <w:ind w:left="0"/>
        <w:jc w:val="both"/>
      </w:pPr>
      <w:r>
        <w:rPr>
          <w:rFonts w:ascii="Times New Roman"/>
          <w:b w:val="false"/>
          <w:i w:val="false"/>
          <w:color w:val="000000"/>
          <w:sz w:val="28"/>
        </w:rPr>
        <w:t>
      206.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5"/>
    <w:bookmarkStart w:name="z764" w:id="756"/>
    <w:p>
      <w:pPr>
        <w:spacing w:after="0"/>
        <w:ind w:left="0"/>
        <w:jc w:val="both"/>
      </w:pPr>
      <w:r>
        <w:rPr>
          <w:rFonts w:ascii="Times New Roman"/>
          <w:b w:val="false"/>
          <w:i w:val="false"/>
          <w:color w:val="000000"/>
          <w:sz w:val="28"/>
        </w:rPr>
        <w:t>
      207.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6"/>
    <w:bookmarkStart w:name="z765" w:id="757"/>
    <w:p>
      <w:pPr>
        <w:spacing w:after="0"/>
        <w:ind w:left="0"/>
        <w:jc w:val="both"/>
      </w:pPr>
      <w:r>
        <w:rPr>
          <w:rFonts w:ascii="Times New Roman"/>
          <w:b w:val="false"/>
          <w:i w:val="false"/>
          <w:color w:val="000000"/>
          <w:sz w:val="28"/>
        </w:rPr>
        <w:t>
      208.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7"/>
    <w:bookmarkStart w:name="z766" w:id="758"/>
    <w:p>
      <w:pPr>
        <w:spacing w:after="0"/>
        <w:ind w:left="0"/>
        <w:jc w:val="both"/>
      </w:pPr>
      <w:r>
        <w:rPr>
          <w:rFonts w:ascii="Times New Roman"/>
          <w:b w:val="false"/>
          <w:i w:val="false"/>
          <w:color w:val="000000"/>
          <w:sz w:val="28"/>
        </w:rPr>
        <w:t>
      209.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8"/>
    <w:bookmarkStart w:name="z767" w:id="759"/>
    <w:p>
      <w:pPr>
        <w:spacing w:after="0"/>
        <w:ind w:left="0"/>
        <w:jc w:val="both"/>
      </w:pPr>
      <w:r>
        <w:rPr>
          <w:rFonts w:ascii="Times New Roman"/>
          <w:b w:val="false"/>
          <w:i w:val="false"/>
          <w:color w:val="000000"/>
          <w:sz w:val="28"/>
        </w:rPr>
        <w:t>
      210.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59"/>
    <w:bookmarkStart w:name="z768" w:id="760"/>
    <w:p>
      <w:pPr>
        <w:spacing w:after="0"/>
        <w:ind w:left="0"/>
        <w:jc w:val="both"/>
      </w:pPr>
      <w:r>
        <w:rPr>
          <w:rFonts w:ascii="Times New Roman"/>
          <w:b w:val="false"/>
          <w:i w:val="false"/>
          <w:color w:val="000000"/>
          <w:sz w:val="28"/>
        </w:rPr>
        <w:t>
      211.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60"/>
    <w:bookmarkStart w:name="z769" w:id="761"/>
    <w:p>
      <w:pPr>
        <w:spacing w:after="0"/>
        <w:ind w:left="0"/>
        <w:jc w:val="both"/>
      </w:pPr>
      <w:r>
        <w:rPr>
          <w:rFonts w:ascii="Times New Roman"/>
          <w:b w:val="false"/>
          <w:i w:val="false"/>
          <w:color w:val="000000"/>
          <w:sz w:val="28"/>
        </w:rPr>
        <w:t>
      212. Управление государственных доходов по району Сауран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61"/>
    <w:bookmarkStart w:name="z770" w:id="762"/>
    <w:p>
      <w:pPr>
        <w:spacing w:after="0"/>
        <w:ind w:left="0"/>
        <w:jc w:val="both"/>
      </w:pPr>
      <w:r>
        <w:rPr>
          <w:rFonts w:ascii="Times New Roman"/>
          <w:b w:val="false"/>
          <w:i w:val="false"/>
          <w:color w:val="000000"/>
          <w:sz w:val="28"/>
        </w:rPr>
        <w:t>
      213.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62"/>
    <w:bookmarkStart w:name="z771" w:id="763"/>
    <w:p>
      <w:pPr>
        <w:spacing w:after="0"/>
        <w:ind w:left="0"/>
        <w:jc w:val="both"/>
      </w:pPr>
      <w:r>
        <w:rPr>
          <w:rFonts w:ascii="Times New Roman"/>
          <w:b w:val="false"/>
          <w:i w:val="false"/>
          <w:color w:val="000000"/>
          <w:sz w:val="28"/>
        </w:rPr>
        <w:t>
      214.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63"/>
    <w:bookmarkStart w:name="z772" w:id="764"/>
    <w:p>
      <w:pPr>
        <w:spacing w:after="0"/>
        <w:ind w:left="0"/>
        <w:jc w:val="both"/>
      </w:pPr>
      <w:r>
        <w:rPr>
          <w:rFonts w:ascii="Times New Roman"/>
          <w:b w:val="false"/>
          <w:i w:val="false"/>
          <w:color w:val="000000"/>
          <w:sz w:val="28"/>
        </w:rPr>
        <w:t>
      215. Управление государственных доходов по Тюлкубасскому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64"/>
    <w:bookmarkStart w:name="z773" w:id="765"/>
    <w:p>
      <w:pPr>
        <w:spacing w:after="0"/>
        <w:ind w:left="0"/>
        <w:jc w:val="both"/>
      </w:pPr>
      <w:r>
        <w:rPr>
          <w:rFonts w:ascii="Times New Roman"/>
          <w:b w:val="false"/>
          <w:i w:val="false"/>
          <w:color w:val="000000"/>
          <w:sz w:val="28"/>
        </w:rPr>
        <w:t>
      216.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765"/>
    <w:bookmarkStart w:name="z774" w:id="766"/>
    <w:p>
      <w:pPr>
        <w:spacing w:after="0"/>
        <w:ind w:left="0"/>
        <w:jc w:val="both"/>
      </w:pPr>
      <w:r>
        <w:rPr>
          <w:rFonts w:ascii="Times New Roman"/>
          <w:b w:val="false"/>
          <w:i w:val="false"/>
          <w:color w:val="000000"/>
          <w:sz w:val="28"/>
        </w:rPr>
        <w:t>
      217. Департамент государственных доходов по области Ұлытау Комитета государственных доходов Министерства финансов Республики Казахстан.</w:t>
      </w:r>
    </w:p>
    <w:bookmarkEnd w:id="766"/>
    <w:bookmarkStart w:name="z775" w:id="767"/>
    <w:p>
      <w:pPr>
        <w:spacing w:after="0"/>
        <w:ind w:left="0"/>
        <w:jc w:val="both"/>
      </w:pPr>
      <w:r>
        <w:rPr>
          <w:rFonts w:ascii="Times New Roman"/>
          <w:b w:val="false"/>
          <w:i w:val="false"/>
          <w:color w:val="000000"/>
          <w:sz w:val="28"/>
        </w:rPr>
        <w:t>
      218. 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w:t>
      </w:r>
    </w:p>
    <w:bookmarkEnd w:id="767"/>
    <w:bookmarkStart w:name="z776" w:id="768"/>
    <w:p>
      <w:pPr>
        <w:spacing w:after="0"/>
        <w:ind w:left="0"/>
        <w:jc w:val="both"/>
      </w:pPr>
      <w:r>
        <w:rPr>
          <w:rFonts w:ascii="Times New Roman"/>
          <w:b w:val="false"/>
          <w:i w:val="false"/>
          <w:color w:val="000000"/>
          <w:sz w:val="28"/>
        </w:rPr>
        <w:t>
      219. 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w:t>
      </w:r>
    </w:p>
    <w:bookmarkEnd w:id="768"/>
    <w:bookmarkStart w:name="z777" w:id="769"/>
    <w:p>
      <w:pPr>
        <w:spacing w:after="0"/>
        <w:ind w:left="0"/>
        <w:jc w:val="both"/>
      </w:pPr>
      <w:r>
        <w:rPr>
          <w:rFonts w:ascii="Times New Roman"/>
          <w:b w:val="false"/>
          <w:i w:val="false"/>
          <w:color w:val="000000"/>
          <w:sz w:val="28"/>
        </w:rPr>
        <w:t>
      220. 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w:t>
      </w:r>
    </w:p>
    <w:bookmarkEnd w:id="769"/>
    <w:bookmarkStart w:name="z778" w:id="770"/>
    <w:p>
      <w:pPr>
        <w:spacing w:after="0"/>
        <w:ind w:left="0"/>
        <w:jc w:val="both"/>
      </w:pPr>
      <w:r>
        <w:rPr>
          <w:rFonts w:ascii="Times New Roman"/>
          <w:b w:val="false"/>
          <w:i w:val="false"/>
          <w:color w:val="000000"/>
          <w:sz w:val="28"/>
        </w:rPr>
        <w:t>
      221. 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770"/>
    <w:bookmarkStart w:name="z779" w:id="771"/>
    <w:p>
      <w:pPr>
        <w:spacing w:after="0"/>
        <w:ind w:left="0"/>
        <w:jc w:val="both"/>
      </w:pPr>
      <w:r>
        <w:rPr>
          <w:rFonts w:ascii="Times New Roman"/>
          <w:b w:val="false"/>
          <w:i w:val="false"/>
          <w:color w:val="000000"/>
          <w:sz w:val="28"/>
        </w:rPr>
        <w:t>
      222. 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771"/>
    <w:bookmarkStart w:name="z780" w:id="772"/>
    <w:p>
      <w:pPr>
        <w:spacing w:after="0"/>
        <w:ind w:left="0"/>
        <w:jc w:val="both"/>
      </w:pPr>
      <w:r>
        <w:rPr>
          <w:rFonts w:ascii="Times New Roman"/>
          <w:b w:val="false"/>
          <w:i w:val="false"/>
          <w:color w:val="000000"/>
          <w:sz w:val="28"/>
        </w:rPr>
        <w:t>
      223. Департамент государственных доходов по городу Нур-Султану Комитета государственных доходов Министерства финансов Республики Казахстан.</w:t>
      </w:r>
    </w:p>
    <w:bookmarkEnd w:id="772"/>
    <w:bookmarkStart w:name="z781" w:id="773"/>
    <w:p>
      <w:pPr>
        <w:spacing w:after="0"/>
        <w:ind w:left="0"/>
        <w:jc w:val="both"/>
      </w:pPr>
      <w:r>
        <w:rPr>
          <w:rFonts w:ascii="Times New Roman"/>
          <w:b w:val="false"/>
          <w:i w:val="false"/>
          <w:color w:val="000000"/>
          <w:sz w:val="28"/>
        </w:rPr>
        <w:t>
      224. Управление государственных доходов по Алматинскому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773"/>
    <w:bookmarkStart w:name="z782" w:id="774"/>
    <w:p>
      <w:pPr>
        <w:spacing w:after="0"/>
        <w:ind w:left="0"/>
        <w:jc w:val="both"/>
      </w:pPr>
      <w:r>
        <w:rPr>
          <w:rFonts w:ascii="Times New Roman"/>
          <w:b w:val="false"/>
          <w:i w:val="false"/>
          <w:color w:val="000000"/>
          <w:sz w:val="28"/>
        </w:rPr>
        <w:t>
      225. Управление государственных доходов "Астана – жаңа қала"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774"/>
    <w:bookmarkStart w:name="z783" w:id="775"/>
    <w:p>
      <w:pPr>
        <w:spacing w:after="0"/>
        <w:ind w:left="0"/>
        <w:jc w:val="both"/>
      </w:pPr>
      <w:r>
        <w:rPr>
          <w:rFonts w:ascii="Times New Roman"/>
          <w:b w:val="false"/>
          <w:i w:val="false"/>
          <w:color w:val="000000"/>
          <w:sz w:val="28"/>
        </w:rPr>
        <w:t>
      226. Управление государственных доходов по району Байқоныр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775"/>
    <w:bookmarkStart w:name="z784" w:id="776"/>
    <w:p>
      <w:pPr>
        <w:spacing w:after="0"/>
        <w:ind w:left="0"/>
        <w:jc w:val="both"/>
      </w:pPr>
      <w:r>
        <w:rPr>
          <w:rFonts w:ascii="Times New Roman"/>
          <w:b w:val="false"/>
          <w:i w:val="false"/>
          <w:color w:val="000000"/>
          <w:sz w:val="28"/>
        </w:rPr>
        <w:t>
      227. Управление государственных доходов по Есильскому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776"/>
    <w:bookmarkStart w:name="z785" w:id="777"/>
    <w:p>
      <w:pPr>
        <w:spacing w:after="0"/>
        <w:ind w:left="0"/>
        <w:jc w:val="both"/>
      </w:pPr>
      <w:r>
        <w:rPr>
          <w:rFonts w:ascii="Times New Roman"/>
          <w:b w:val="false"/>
          <w:i w:val="false"/>
          <w:color w:val="000000"/>
          <w:sz w:val="28"/>
        </w:rPr>
        <w:t>
      228. Управление государственных доходов по Сарыаркинскому району Департамента государственных доходов по городу Нур-Султану Комитета государственных доходов Министерства финансов Республики Казахстан.</w:t>
      </w:r>
    </w:p>
    <w:bookmarkEnd w:id="777"/>
    <w:bookmarkStart w:name="z786" w:id="778"/>
    <w:p>
      <w:pPr>
        <w:spacing w:after="0"/>
        <w:ind w:left="0"/>
        <w:jc w:val="both"/>
      </w:pPr>
      <w:r>
        <w:rPr>
          <w:rFonts w:ascii="Times New Roman"/>
          <w:b w:val="false"/>
          <w:i w:val="false"/>
          <w:color w:val="000000"/>
          <w:sz w:val="28"/>
        </w:rPr>
        <w:t>
      229. Департамент государственных доходов по городу Алматы Комитета государственных доходов Министерства финансов Республики Казахстан.</w:t>
      </w:r>
    </w:p>
    <w:bookmarkEnd w:id="778"/>
    <w:bookmarkStart w:name="z787" w:id="779"/>
    <w:p>
      <w:pPr>
        <w:spacing w:after="0"/>
        <w:ind w:left="0"/>
        <w:jc w:val="both"/>
      </w:pPr>
      <w:r>
        <w:rPr>
          <w:rFonts w:ascii="Times New Roman"/>
          <w:b w:val="false"/>
          <w:i w:val="false"/>
          <w:color w:val="000000"/>
          <w:sz w:val="28"/>
        </w:rPr>
        <w:t>
      230.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79"/>
    <w:bookmarkStart w:name="z788" w:id="780"/>
    <w:p>
      <w:pPr>
        <w:spacing w:after="0"/>
        <w:ind w:left="0"/>
        <w:jc w:val="both"/>
      </w:pPr>
      <w:r>
        <w:rPr>
          <w:rFonts w:ascii="Times New Roman"/>
          <w:b w:val="false"/>
          <w:i w:val="false"/>
          <w:color w:val="000000"/>
          <w:sz w:val="28"/>
        </w:rPr>
        <w:t>
      231.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80"/>
    <w:bookmarkStart w:name="z789" w:id="781"/>
    <w:p>
      <w:pPr>
        <w:spacing w:after="0"/>
        <w:ind w:left="0"/>
        <w:jc w:val="both"/>
      </w:pPr>
      <w:r>
        <w:rPr>
          <w:rFonts w:ascii="Times New Roman"/>
          <w:b w:val="false"/>
          <w:i w:val="false"/>
          <w:color w:val="000000"/>
          <w:sz w:val="28"/>
        </w:rPr>
        <w:t>
      232.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81"/>
    <w:bookmarkStart w:name="z790" w:id="782"/>
    <w:p>
      <w:pPr>
        <w:spacing w:after="0"/>
        <w:ind w:left="0"/>
        <w:jc w:val="both"/>
      </w:pPr>
      <w:r>
        <w:rPr>
          <w:rFonts w:ascii="Times New Roman"/>
          <w:b w:val="false"/>
          <w:i w:val="false"/>
          <w:color w:val="000000"/>
          <w:sz w:val="28"/>
        </w:rPr>
        <w:t>
      233.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82"/>
    <w:bookmarkStart w:name="z791" w:id="783"/>
    <w:p>
      <w:pPr>
        <w:spacing w:after="0"/>
        <w:ind w:left="0"/>
        <w:jc w:val="both"/>
      </w:pPr>
      <w:r>
        <w:rPr>
          <w:rFonts w:ascii="Times New Roman"/>
          <w:b w:val="false"/>
          <w:i w:val="false"/>
          <w:color w:val="000000"/>
          <w:sz w:val="28"/>
        </w:rPr>
        <w:t>
      234.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83"/>
    <w:bookmarkStart w:name="z792" w:id="784"/>
    <w:p>
      <w:pPr>
        <w:spacing w:after="0"/>
        <w:ind w:left="0"/>
        <w:jc w:val="both"/>
      </w:pPr>
      <w:r>
        <w:rPr>
          <w:rFonts w:ascii="Times New Roman"/>
          <w:b w:val="false"/>
          <w:i w:val="false"/>
          <w:color w:val="000000"/>
          <w:sz w:val="28"/>
        </w:rPr>
        <w:t>
      235.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84"/>
    <w:bookmarkStart w:name="z793" w:id="785"/>
    <w:p>
      <w:pPr>
        <w:spacing w:after="0"/>
        <w:ind w:left="0"/>
        <w:jc w:val="both"/>
      </w:pPr>
      <w:r>
        <w:rPr>
          <w:rFonts w:ascii="Times New Roman"/>
          <w:b w:val="false"/>
          <w:i w:val="false"/>
          <w:color w:val="000000"/>
          <w:sz w:val="28"/>
        </w:rPr>
        <w:t>
      236. 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85"/>
    <w:bookmarkStart w:name="z794" w:id="786"/>
    <w:p>
      <w:pPr>
        <w:spacing w:after="0"/>
        <w:ind w:left="0"/>
        <w:jc w:val="both"/>
      </w:pPr>
      <w:r>
        <w:rPr>
          <w:rFonts w:ascii="Times New Roman"/>
          <w:b w:val="false"/>
          <w:i w:val="false"/>
          <w:color w:val="000000"/>
          <w:sz w:val="28"/>
        </w:rPr>
        <w:t>
      237.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86"/>
    <w:bookmarkStart w:name="z795" w:id="787"/>
    <w:p>
      <w:pPr>
        <w:spacing w:after="0"/>
        <w:ind w:left="0"/>
        <w:jc w:val="both"/>
      </w:pPr>
      <w:r>
        <w:rPr>
          <w:rFonts w:ascii="Times New Roman"/>
          <w:b w:val="false"/>
          <w:i w:val="false"/>
          <w:color w:val="000000"/>
          <w:sz w:val="28"/>
        </w:rPr>
        <w:t>
      238. Управление государственных доходов "Парк информационных технологий" Департамента государственных доходов по городу Алматы Комитета государственных доходов Министерства финансов Республики Казахстан.</w:t>
      </w:r>
    </w:p>
    <w:bookmarkEnd w:id="787"/>
    <w:bookmarkStart w:name="z796" w:id="788"/>
    <w:p>
      <w:pPr>
        <w:spacing w:after="0"/>
        <w:ind w:left="0"/>
        <w:jc w:val="both"/>
      </w:pPr>
      <w:r>
        <w:rPr>
          <w:rFonts w:ascii="Times New Roman"/>
          <w:b w:val="false"/>
          <w:i w:val="false"/>
          <w:color w:val="000000"/>
          <w:sz w:val="28"/>
        </w:rPr>
        <w:t>
      239. Департамента государственных доходов по городу Шымкенту Комитета государственных доходов Министерства финансов Республики Казахстан.</w:t>
      </w:r>
    </w:p>
    <w:bookmarkEnd w:id="788"/>
    <w:bookmarkStart w:name="z797" w:id="789"/>
    <w:p>
      <w:pPr>
        <w:spacing w:after="0"/>
        <w:ind w:left="0"/>
        <w:jc w:val="both"/>
      </w:pPr>
      <w:r>
        <w:rPr>
          <w:rFonts w:ascii="Times New Roman"/>
          <w:b w:val="false"/>
          <w:i w:val="false"/>
          <w:color w:val="000000"/>
          <w:sz w:val="28"/>
        </w:rPr>
        <w:t>
      240. Управление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789"/>
    <w:bookmarkStart w:name="z798" w:id="790"/>
    <w:p>
      <w:pPr>
        <w:spacing w:after="0"/>
        <w:ind w:left="0"/>
        <w:jc w:val="both"/>
      </w:pPr>
      <w:r>
        <w:rPr>
          <w:rFonts w:ascii="Times New Roman"/>
          <w:b w:val="false"/>
          <w:i w:val="false"/>
          <w:color w:val="000000"/>
          <w:sz w:val="28"/>
        </w:rPr>
        <w:t>
      241. Управление государственных доходов по Аль-Фарабийскому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790"/>
    <w:bookmarkStart w:name="z799" w:id="791"/>
    <w:p>
      <w:pPr>
        <w:spacing w:after="0"/>
        <w:ind w:left="0"/>
        <w:jc w:val="both"/>
      </w:pPr>
      <w:r>
        <w:rPr>
          <w:rFonts w:ascii="Times New Roman"/>
          <w:b w:val="false"/>
          <w:i w:val="false"/>
          <w:color w:val="000000"/>
          <w:sz w:val="28"/>
        </w:rPr>
        <w:t>
      242. 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791"/>
    <w:bookmarkStart w:name="z800" w:id="792"/>
    <w:p>
      <w:pPr>
        <w:spacing w:after="0"/>
        <w:ind w:left="0"/>
        <w:jc w:val="both"/>
      </w:pPr>
      <w:r>
        <w:rPr>
          <w:rFonts w:ascii="Times New Roman"/>
          <w:b w:val="false"/>
          <w:i w:val="false"/>
          <w:color w:val="000000"/>
          <w:sz w:val="28"/>
        </w:rPr>
        <w:t>
      243. Управление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w:t>
      </w:r>
    </w:p>
    <w:bookmarkEnd w:id="792"/>
    <w:bookmarkStart w:name="z801" w:id="793"/>
    <w:p>
      <w:pPr>
        <w:spacing w:after="0"/>
        <w:ind w:left="0"/>
        <w:jc w:val="both"/>
      </w:pPr>
      <w:r>
        <w:rPr>
          <w:rFonts w:ascii="Times New Roman"/>
          <w:b w:val="false"/>
          <w:i w:val="false"/>
          <w:color w:val="000000"/>
          <w:sz w:val="28"/>
        </w:rPr>
        <w:t>
      244 Управление государственных доходов "Оңтүстік" Департамента государственных доходов по городу Шымкенту Комитета государственных доходов Министерства финансов Республики Казахстан.</w:t>
      </w:r>
    </w:p>
    <w:bookmarkEnd w:id="793"/>
    <w:bookmarkStart w:name="z802" w:id="794"/>
    <w:p>
      <w:pPr>
        <w:spacing w:after="0"/>
        <w:ind w:left="0"/>
        <w:jc w:val="both"/>
      </w:pPr>
      <w:r>
        <w:rPr>
          <w:rFonts w:ascii="Times New Roman"/>
          <w:b w:val="false"/>
          <w:i w:val="false"/>
          <w:color w:val="000000"/>
          <w:sz w:val="28"/>
        </w:rPr>
        <w:t>
      245. Главное диспетчерское управление Комитета государственных доходов Министерства финансов Республики Казахстан.</w:t>
      </w:r>
    </w:p>
    <w:bookmarkEnd w:id="794"/>
    <w:bookmarkStart w:name="z803" w:id="795"/>
    <w:p>
      <w:pPr>
        <w:spacing w:after="0"/>
        <w:ind w:left="0"/>
        <w:jc w:val="left"/>
      </w:pPr>
      <w:r>
        <w:rPr>
          <w:rFonts w:ascii="Times New Roman"/>
          <w:b/>
          <w:i w:val="false"/>
          <w:color w:val="000000"/>
        </w:rPr>
        <w:t xml:space="preserve"> 2. Перечень специализированных государственных учреждений Комитета государственных доходов Министерства финансов Республики Казахстан</w:t>
      </w:r>
    </w:p>
    <w:bookmarkEnd w:id="795"/>
    <w:bookmarkStart w:name="z804" w:id="796"/>
    <w:p>
      <w:pPr>
        <w:spacing w:after="0"/>
        <w:ind w:left="0"/>
        <w:jc w:val="both"/>
      </w:pPr>
      <w:r>
        <w:rPr>
          <w:rFonts w:ascii="Times New Roman"/>
          <w:b w:val="false"/>
          <w:i w:val="false"/>
          <w:color w:val="000000"/>
          <w:sz w:val="28"/>
        </w:rPr>
        <w:t>
      1. "Центральная таможенная лаборатория" Комитета государственных доходов Министерства финансов Республики Казахстан.</w:t>
      </w:r>
    </w:p>
    <w:bookmarkEnd w:id="796"/>
    <w:bookmarkStart w:name="z805" w:id="797"/>
    <w:p>
      <w:pPr>
        <w:spacing w:after="0"/>
        <w:ind w:left="0"/>
        <w:jc w:val="both"/>
      </w:pPr>
      <w:r>
        <w:rPr>
          <w:rFonts w:ascii="Times New Roman"/>
          <w:b w:val="false"/>
          <w:i w:val="false"/>
          <w:color w:val="000000"/>
          <w:sz w:val="28"/>
        </w:rPr>
        <w:t>
      2. Учебно-методический центр Комитета государственных доходов Министерства финансов Республики Казахстан.</w:t>
      </w:r>
    </w:p>
    <w:bookmarkEnd w:id="7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