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743" w14:textId="31f5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2022 года № 197.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 "Сборы за ведение предпринимательской и профессиональной деятельности":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02 "Лицензионный сбор за право занятия отдельными видами деятельности"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 Сбор за право занятия отдельными видами деятельности (сбор за выдачу лицензий на занятие отдельными видами деятельности)";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32 "Сбор за выдачу разрешительных документов для участников банковского и страхового рынков"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Сбор за выдачу разрешительных документов, согласия для участников банковского и страхового рынков";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33 "Сбор за выдачу и (или) продление разрешения работодателям на привлечение иностранной рабочей силы в Республику Казахстан"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Сбор за выдачу или продление разрешения на привлечение иностранной рабочей силы в Республику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35 "Сбор за сертификацию в сфере гражданской авиации"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Сбор за выдачу сертификатов, выдаваемых уполномоченной организацией в сфере гражданской авиации, на соответствие сертификационным требованиям, установленным законодательством Республики Казахстан и деятельность авиации";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36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Сбор за выдачу документа, подтверждающего резидентство иностранца или лица без гражданства, являющегося инвестиционным резидентом Международного финансового центра "Астана"";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5 "Налог на игорный бизнес":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02 "Фиксированный налог"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собственнности":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6 "Вознаграждения за размещение бюджетных средств на банковских счетах":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01 "Вознаграждения по депозитам Правительства Республики Казахстан в Национальном Банке Республики Казахстан"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"Поддержка культурно-досуговой работы" и 025 "Обеспечение сохранности историко-культурного наследия и доступа к ним":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"Развитие массового спорта и национальных видов спорта", 007 "Проведение спортивных соревнований на районном (города областного значения) уровне" и 008 "Подготовка и участие членов сборных команд района (города областного значения) по различным видам спорта на областных спортивных соревнованиях":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470 "Отдел внутренней политики и развития языков района (города областного значения)":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"Услуги по проведению государственной информационной политики" и 008 "Развитие государственного языка и других языков народа Казахстана":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"Функционирование районных (городских) библиотек":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470 "Отдел внутренней политики и развития языков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языков" и 004 "Реализация мероприятий в сфере молодежной политики":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культуры, физической культуры и спорта":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343 "Управление топливно-энергетического комплекса и коммунального хозяйства города республиканского значения, столицы":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и бюджетными подпрограммами 011 и 015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Субсидирование затрат энергопроизводящих организаций на приобретение топлива для бесперебойного проведения отопительного сезона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