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20fc" w14:textId="2c92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Аксуского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Аксуского районного маслихата Алматинской области от 31 января 2022 года № 17-70. Утратило силу решением Аксуского районного маслихата области Жетісу от 14 апреля 2023 года № 3-12</w:t>
      </w:r>
    </w:p>
    <w:p>
      <w:pPr>
        <w:spacing w:after="0"/>
        <w:ind w:left="0"/>
        <w:jc w:val="both"/>
      </w:pPr>
      <w:bookmarkStart w:name="z7" w:id="0"/>
      <w:r>
        <w:rPr>
          <w:rFonts w:ascii="Times New Roman"/>
          <w:b w:val="false"/>
          <w:i w:val="false"/>
          <w:color w:val="ff0000"/>
          <w:sz w:val="28"/>
        </w:rPr>
        <w:t xml:space="preserve">
      Сноска. Утратило силу решением Аксуского районного маслихата области Жетісу от 14.04.2023 </w:t>
      </w:r>
      <w:r>
        <w:rPr>
          <w:rFonts w:ascii="Times New Roman"/>
          <w:b w:val="false"/>
          <w:i w:val="false"/>
          <w:color w:val="ff0000"/>
          <w:sz w:val="28"/>
        </w:rPr>
        <w:t>№ 3-12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13 декабря 2021 года </w:t>
      </w:r>
      <w:r>
        <w:rPr>
          <w:rFonts w:ascii="Times New Roman"/>
          <w:b w:val="false"/>
          <w:i w:val="false"/>
          <w:color w:val="000000"/>
          <w:sz w:val="28"/>
        </w:rPr>
        <w:t>№ 715</w:t>
      </w:r>
      <w:r>
        <w:rPr>
          <w:rFonts w:ascii="Times New Roman"/>
          <w:b w:val="false"/>
          <w:i w:val="false"/>
          <w:color w:val="000000"/>
          <w:sz w:val="28"/>
        </w:rPr>
        <w:t xml:space="preserve"> "О внесении изменения в Указ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Аксуский районный маслихат РЕШИЛ:</w:t>
      </w:r>
    </w:p>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Аксуского районного маслихата в новой редакции согласно приложению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Аксуского районного маслихата № 19-70 от 31 января 2022 года</w:t>
            </w:r>
          </w:p>
        </w:tc>
      </w:tr>
    </w:tbl>
    <w:bookmarkStart w:name="z12" w:id="3"/>
    <w:p>
      <w:pPr>
        <w:spacing w:after="0"/>
        <w:ind w:left="0"/>
        <w:jc w:val="left"/>
      </w:pPr>
      <w:r>
        <w:rPr>
          <w:rFonts w:ascii="Times New Roman"/>
          <w:b/>
          <w:i w:val="false"/>
          <w:color w:val="000000"/>
        </w:rPr>
        <w:t xml:space="preserve"> Типовой регламент маслихата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Аксуского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5"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6"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7"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8"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9"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0"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1"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2"/>
    <w:bookmarkStart w:name="z22"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3"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4"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5"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6"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7" w:id="18"/>
    <w:p>
      <w:pPr>
        <w:spacing w:after="0"/>
        <w:ind w:left="0"/>
        <w:jc w:val="both"/>
      </w:pPr>
      <w:r>
        <w:rPr>
          <w:rFonts w:ascii="Times New Roman"/>
          <w:b w:val="false"/>
          <w:i w:val="false"/>
          <w:color w:val="000000"/>
          <w:sz w:val="28"/>
        </w:rPr>
        <w:t>
      Голосование осуществляется:</w:t>
      </w:r>
    </w:p>
    <w:bookmarkEnd w:id="18"/>
    <w:bookmarkStart w:name="z28"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9" w:id="20"/>
    <w:p>
      <w:pPr>
        <w:spacing w:after="0"/>
        <w:ind w:left="0"/>
        <w:jc w:val="both"/>
      </w:pPr>
      <w:r>
        <w:rPr>
          <w:rFonts w:ascii="Times New Roman"/>
          <w:b w:val="false"/>
          <w:i w:val="false"/>
          <w:color w:val="000000"/>
          <w:sz w:val="28"/>
        </w:rPr>
        <w:t>
      2) поднятием руки;</w:t>
      </w:r>
    </w:p>
    <w:bookmarkEnd w:id="20"/>
    <w:bookmarkStart w:name="z30" w:id="21"/>
    <w:p>
      <w:pPr>
        <w:spacing w:after="0"/>
        <w:ind w:left="0"/>
        <w:jc w:val="both"/>
      </w:pPr>
      <w:r>
        <w:rPr>
          <w:rFonts w:ascii="Times New Roman"/>
          <w:b w:val="false"/>
          <w:i w:val="false"/>
          <w:color w:val="000000"/>
          <w:sz w:val="28"/>
        </w:rPr>
        <w:t>
      3) с использованием бюллетеней.</w:t>
      </w:r>
    </w:p>
    <w:bookmarkEnd w:id="21"/>
    <w:bookmarkStart w:name="z31"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2"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3" w:id="24"/>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4"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5" w:id="26"/>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6"/>
    <w:bookmarkStart w:name="z36"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7" w:id="28"/>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38"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9"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40"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41" w:id="3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2"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3" w:id="34"/>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4" w:id="35"/>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5"/>
    <w:bookmarkStart w:name="z45"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6"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7" w:id="38"/>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48" w:id="39"/>
    <w:p>
      <w:pPr>
        <w:spacing w:after="0"/>
        <w:ind w:left="0"/>
        <w:jc w:val="both"/>
      </w:pPr>
      <w:r>
        <w:rPr>
          <w:rFonts w:ascii="Times New Roman"/>
          <w:b w:val="false"/>
          <w:i w:val="false"/>
          <w:color w:val="000000"/>
          <w:sz w:val="28"/>
        </w:rPr>
        <w:t>
      14. По вопросам , относящимся к ведению маслихата, на сессии маслихата приглашаются акимы районов и сельских округов, руководители и иные должностные лица организаций, работа которых рассматривается на сессии. Допускается присутствие на сессии представителей средств массовой информации, государственных органов и общественных объединений по приглашению секретаря маслихата.</w:t>
      </w:r>
    </w:p>
    <w:bookmarkEnd w:id="39"/>
    <w:bookmarkStart w:name="z49"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0"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1"/>
    <w:bookmarkStart w:name="z51"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2" w:id="43"/>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3"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4"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5"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6"/>
    <w:bookmarkStart w:name="z56"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7"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8"/>
    <w:bookmarkStart w:name="z58"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9" w:id="50"/>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0"/>
    <w:bookmarkStart w:name="z60"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1"/>
    <w:bookmarkStart w:name="z61"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62" w:id="53"/>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3"/>
    <w:bookmarkStart w:name="z63"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4"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65"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6"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7"/>
    <w:bookmarkStart w:name="z67"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8"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9"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0"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1"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2"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3"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4"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5"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6"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7"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8"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9"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0"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1"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2"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3"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4"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района и сельских округов.</w:t>
      </w:r>
    </w:p>
    <w:bookmarkEnd w:id="75"/>
    <w:bookmarkStart w:name="z85" w:id="76"/>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6"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7"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8"/>
    <w:bookmarkStart w:name="z88" w:id="79"/>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79"/>
    <w:bookmarkStart w:name="z89" w:id="80"/>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 .</w:t>
      </w:r>
    </w:p>
    <w:bookmarkEnd w:id="80"/>
    <w:bookmarkStart w:name="z90"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1"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2" w:id="83"/>
    <w:p>
      <w:pPr>
        <w:spacing w:after="0"/>
        <w:ind w:left="0"/>
        <w:jc w:val="left"/>
      </w:pPr>
      <w:r>
        <w:rPr>
          <w:rFonts w:ascii="Times New Roman"/>
          <w:b/>
          <w:i w:val="false"/>
          <w:color w:val="000000"/>
        </w:rPr>
        <w:t xml:space="preserve"> Глава 4. Порядок заслушивания отчетов</w:t>
      </w:r>
    </w:p>
    <w:bookmarkEnd w:id="83"/>
    <w:bookmarkStart w:name="z93"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94"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5"/>
    <w:bookmarkStart w:name="z95" w:id="86"/>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6"/>
    <w:bookmarkStart w:name="z96"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7"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8"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9" w:id="90"/>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0"/>
    <w:bookmarkStart w:name="z100"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1"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2"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3"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4"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5"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6"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7"/>
    <w:bookmarkStart w:name="z107"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08" w:id="99"/>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99"/>
    <w:bookmarkStart w:name="z109" w:id="10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0"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1" w:id="102"/>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2"/>
    <w:bookmarkStart w:name="z112"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3" w:id="104"/>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104"/>
    <w:bookmarkStart w:name="z114" w:id="105"/>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15"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6"/>
    <w:bookmarkStart w:name="z116"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7"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8"/>
    <w:bookmarkStart w:name="z118"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19"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0" w:id="111"/>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1"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2"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3" w:id="114"/>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4"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5"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26" w:id="117"/>
    <w:p>
      <w:pPr>
        <w:spacing w:after="0"/>
        <w:ind w:left="0"/>
        <w:jc w:val="left"/>
      </w:pPr>
      <w:r>
        <w:rPr>
          <w:rFonts w:ascii="Times New Roman"/>
          <w:b/>
          <w:i w:val="false"/>
          <w:color w:val="000000"/>
        </w:rPr>
        <w:t xml:space="preserve"> Параграф 1. Секретарь маслихата</w:t>
      </w:r>
    </w:p>
    <w:bookmarkEnd w:id="117"/>
    <w:bookmarkStart w:name="z127"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8"/>
    <w:bookmarkStart w:name="z128"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29" w:id="12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0"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1" w:id="122"/>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2"/>
    <w:bookmarkStart w:name="z132" w:id="123"/>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3"/>
    <w:bookmarkStart w:name="z133" w:id="124"/>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4" w:id="125"/>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5" w:id="126"/>
    <w:p>
      <w:pPr>
        <w:spacing w:after="0"/>
        <w:ind w:left="0"/>
        <w:jc w:val="both"/>
      </w:pPr>
      <w:r>
        <w:rPr>
          <w:rFonts w:ascii="Times New Roman"/>
          <w:b w:val="false"/>
          <w:i w:val="false"/>
          <w:color w:val="000000"/>
          <w:sz w:val="28"/>
        </w:rPr>
        <w:t xml:space="preserve">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6"/>
    <w:bookmarkStart w:name="z136"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37"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38"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9"/>
    <w:bookmarkStart w:name="z139"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0"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1" w:id="132"/>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32"/>
    <w:bookmarkStart w:name="z142"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3"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44"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5"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6"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7"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48"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49"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0"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1" w:id="14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2"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3"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5"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56"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7"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8"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59"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0" w:id="151"/>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161" w:id="152"/>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62"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3" w:id="154"/>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4"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5"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6"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67"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68" w:id="159"/>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9"/>
    <w:bookmarkStart w:name="z169" w:id="160"/>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0"/>
    <w:bookmarkStart w:name="z170"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1"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3"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4"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5"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6"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7"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8"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79"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0"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1"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2"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3"/>
    <w:bookmarkStart w:name="z183"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4"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85"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6"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7"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8"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89"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0" w:id="181"/>
    <w:p>
      <w:pPr>
        <w:spacing w:after="0"/>
        <w:ind w:left="0"/>
        <w:jc w:val="left"/>
      </w:pPr>
      <w:r>
        <w:rPr>
          <w:rFonts w:ascii="Times New Roman"/>
          <w:b/>
          <w:i w:val="false"/>
          <w:color w:val="000000"/>
        </w:rPr>
        <w:t xml:space="preserve"> Глава 7. Правила депутатской этики</w:t>
      </w:r>
    </w:p>
    <w:bookmarkEnd w:id="181"/>
    <w:bookmarkStart w:name="z191" w:id="182"/>
    <w:p>
      <w:pPr>
        <w:spacing w:after="0"/>
        <w:ind w:left="0"/>
        <w:jc w:val="both"/>
      </w:pPr>
      <w:r>
        <w:rPr>
          <w:rFonts w:ascii="Times New Roman"/>
          <w:b w:val="false"/>
          <w:i w:val="false"/>
          <w:color w:val="000000"/>
          <w:sz w:val="28"/>
        </w:rPr>
        <w:t>
      64. Депутаты маслихата:</w:t>
      </w:r>
    </w:p>
    <w:bookmarkEnd w:id="182"/>
    <w:bookmarkStart w:name="z192"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3"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4"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5"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6" w:id="187"/>
    <w:p>
      <w:pPr>
        <w:spacing w:after="0"/>
        <w:ind w:left="0"/>
        <w:jc w:val="both"/>
      </w:pPr>
      <w:r>
        <w:rPr>
          <w:rFonts w:ascii="Times New Roman"/>
          <w:b w:val="false"/>
          <w:i w:val="false"/>
          <w:color w:val="000000"/>
          <w:sz w:val="28"/>
        </w:rPr>
        <w:t>
      5) не должны прерывать выступающих.</w:t>
      </w:r>
    </w:p>
    <w:bookmarkEnd w:id="187"/>
    <w:bookmarkStart w:name="z197"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8"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199"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0"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1" w:id="19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2"/>
    <w:bookmarkStart w:name="z202"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3" w:id="194"/>
    <w:p>
      <w:pPr>
        <w:spacing w:after="0"/>
        <w:ind w:left="0"/>
        <w:jc w:val="both"/>
      </w:pPr>
      <w:r>
        <w:rPr>
          <w:rFonts w:ascii="Times New Roman"/>
          <w:b w:val="false"/>
          <w:i w:val="false"/>
          <w:color w:val="000000"/>
          <w:sz w:val="28"/>
        </w:rPr>
        <w:t>
      .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4"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5" w:id="19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6"/>
    <w:bookmarkStart w:name="z206"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7" w:id="19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08"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09"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0"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1"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2" w:id="20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3" w:id="20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4"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