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30a0" w14:textId="37e3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164 "Об утверждении бюджета Тогызского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164 "Об утверждении бюджета Тогызского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- 49314,9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- 52539,6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"15903,9" заменить цифрами "16903,9";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