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8c78" w14:textId="f608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декабря 2021 года № 154 "Об утверждении Шалкарского городского бюджета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14 сентября 2022 года № 286.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154 "Об утверждении Шалкарского городского бюджета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Шалкарского городского бюджета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687301,4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- 103123,0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- 567301,4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- 690490,5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-3189,1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3189,1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3189,1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городском бюджете на 2022 год поступление текущего целевого трансферта из районного бюджета на благоустройство города в сумме 336460,4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города Шалкар.";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14 сентября 2022 года № 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иных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