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1a9e" w14:textId="97a1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68 "Об утверждении бюджета Коп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сентября 2022 года № 25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пинского сельского округа на 2022-2024 годы" от 30 декабря 2021 года № 168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8 сентября 2022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