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f422" w14:textId="5b4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166 "Об утверждении бюджета Коктауского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2022-2024 годы" от 30 декабря 2021 года № 166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86 027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12 680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08 сентября 2022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