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5ba7" w14:textId="23d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165 "Об утверждении бюджета сельского округа Дөң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2022-2024 годы" от 30 декабря 2021 года № 165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165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