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d5c86" w14:textId="edd5c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30 декабря 2021 года № 166 "Об утверждении бюджета Коктауского сельского округа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7 апреля 2022 года № 205.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"Об утверждении бюджета Коктауского сельского округа на 2022-2024 годы" от 30 декабря 2021 года № 166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39 012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поступления– 12 780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26 232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40 812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-1 800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1 800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1 800 тысяч тенге.".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Мулдашев Д. Х.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Хромтауского районного маслихата от 7 апреля 2022 года № 205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Хромтауского районного маслихата от 30 декабря 2021 года № 166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Коктауского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