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3642" w14:textId="a423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Шубаркудыкского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2022 года № 294.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Шубаркудыкского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355 840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272 730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375 274,7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постутпления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-19 434,7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19 434,7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19 434,7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Шубаркудыкского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2023–2025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26 декабря 2022 года № 267 "Об утверждении Темирского районного бюджета на 2023–2025 годы" на 2023 год предусмотрен объем субвенций, передаваемых из районного бюджета в бюджет Шубаркудыкского сельского округа в сумме 31 748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Шубаркудыкского сельского округа на 2023 год поступления целевых текущих трансфертов из районного бюджета на сумму 240 982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2023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29 декабря 2022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29 декабря 2022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