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40f3" w14:textId="3d34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Кенестуского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29 декабря 2022 года № 288.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Кенестуского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54 981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55 741,8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Кенестуского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2023–2025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53 076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26 декабря 2022 года № 267 "Об утверждении Темирского районного бюджета на 2023–2025 годы" на 2023 год предусмотрен объем субвенций, передаваемых из районного бюджета в бюджет Кенестуского сельского округа в сумме 31 028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Кенестуского сельского округа на 2023 год поступления целевых текущих трансфертов из районного бюджета в сумме 18 991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Кенестуского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20.12.2023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20.12.2023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55 741,8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Темирского районного маслихата от 29 декабря 2022 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Темирского районного маслихата от 29 декабря 2022 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Кенестуского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