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c2d4" w14:textId="a63c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155 "Об утверждении бюджета Таскопинского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155 "Об утверждении бюджета Таскопинского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52 577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35 480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52 587,1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Таскопинского сельского округа на 2022 год поступления целевых текущих трансфертов из районного бюджета в сумме 14 476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