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f4e4" w14:textId="11ff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154 "Об утверждении бюджета Саркульского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16 сентября 2022 года № 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154 "Об утверждении бюджета Саркульского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Саркульского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65 608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88 837,3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"5–1.Учесть в бюджете Саркульского сельского округа на 2022 год поступления целевых текущих трансфертов из районного бюджета в сумме 28 876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16 сентября 2022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неспользованных (недоиспользованных 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