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13c5" w14:textId="d271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149 "Об утверждении бюджета Алтыкарасуского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149 "Об утверждении бюджета Алтыкарасуского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Алтыкарасуского сельского округа на 2022 год поступления целевых текущих трансфертов из районного бюджета в сумме 38 752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