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f2c7" w14:textId="b9df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Темирского районного маслихата от 23 декабря 2021 года № 132 "Об утверждении Темирского районного бюджета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районнного маслихата Актюбинской области от 3 июня 2022 года № 203.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"Об утверждении Темирского районного бюджета на 2022–2024 годы" от 23 декабря 2021 года № 132 (зарегистрировано в Реестре государственной регистрации нормативных правовых актов под № 25998)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Темирский районный бюджет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9 192 859,2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4 064 672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5 103 178,2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9 835 178,5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69 232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128 646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59 414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-711 551,3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711 551,3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128 646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59 414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642 319,3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2022–2024 годы" установлено: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60 000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20 191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48 032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– 3 180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37 389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Учесть в районном бюджете на 2022 год поступления целевых текущих трансфертов и трансфертов на развитие из областного бюджета: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вспомогательные компенсаторные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специальные средства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протезно–ортопедические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проектирование и (или) строительство,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приобретение автотранспорта для призывного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санаторно–курортное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развитие индустриальной инфраструктуры в рамках Государственной программы поддержки и развития бизнеса "Дорожная карта бизнеса–2025".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Предусмотреть в районном бюджете на 2022 год целевые текущие трансферты бюджетам города районного значения, сельских округов: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района на 2022 год в сумме 0 тенге.".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 июня 2022 года 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23 декабря 2021 года № 132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9192859,2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5101415,2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5101415,2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-711551,3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711551,3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