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2c7" w14:textId="b9df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23 декабря 2021 года № 132 "Об утверждении Темирского районного бюджета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районнного маслихата Актюбинской области от 3 июня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2022–2024 годы" от 23 декабря 2021 года № 132 (зарегистрировано в Реестре государственной регистрации нормативных правовых актов под № 25998)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9 192 859,2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4 064 672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5 103 178,2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9 835 178,5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69 232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59 414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-711 551,3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711 551,3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642 319,3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37 389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2022 год поступления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протезно–ортопедические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санаторно–курортное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Государственной программы поддержки и развития бизнеса "Дорожная карта бизнеса–2025".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2022 год целевые текущие трансферты бюджетам города районного значения,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2022 год в сумме 0 тенге.".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 июня 2022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