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784f" w14:textId="db07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Журынского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29 декабря 2022 года № 293.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Журынского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64 481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4 223 тысячтенге;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60 258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64 827,7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-346,7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346,7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346,7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15.12.2023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2023-2025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53 076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–40 567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на 2023 год объем субвенций, передаваемые из районного бюджета в бюджет Журынского сельского округа в сумме 36 106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в бюджет Журынского сельского округа на 2023 год поступление целевых текущих трансфертов 9 026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Журынского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15.12.2023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Журынского селского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Журынского селского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