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9a5b" w14:textId="1599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Аккемирского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Аккемирского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517,4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Аккемирского сельского округа на 2023 год объем субвенций, передаваемые из районного бюджета в сумме 41 844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Аккемирского сельского округа на 2023 год объем целевые текущие трансферты, передаваемые из районного в сумме 4 649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