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0f24" w14:textId="cfe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2021 года № 81 "Об утверждении Мартукского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31 марта 2022 года № 108.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2022-2024 годы" от 23 декабря 2021 года № 81 (зарегистрированное в Реестре государственной регистрации нормативных правовых актов под № 25993)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11 536 010,6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10 671 111,6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12 407 530,4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-939 814,8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939 814,8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871 519,9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131 792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212 882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223 804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498 865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32 076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размещение государственного социального заказа в неправительственных организациях – 22 025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 25 343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финансирование приоритетных проектов транспортной инфраструктуры – 1 120 462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мероприятий по социальной и инженерной инфраструктуре в сельских населенных пунктах в рамках проекта "Ауыл – Ел бесігі" – 386 674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рынка труда – 98 281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гражданских служащих, работников организаций, казенных предприятий – 64 908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спортивного зала в селе Каратогай Мартукского района – 149 000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сельского клуба на 150 мест в селе Каратогай Мартукского района – 105 236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физкультурно - оздоровительного комплекса в селе Сарыжар Мартукского района – 233 422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физкультурно - оздоровительного комплекса в селе Жайсан Мартукского района – 237 350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спортивного зала в селе Родниковка Мартукского района – 206 031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24 122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237 284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учебного пункта – 4 044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продуктивной занятости и массового предпринимательства – 18 456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 – 522 473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вспомогательные компенсаторные средства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специальные средства передвижения –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протезно-ортопедические средства – 4 602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автомобильных дорог районного значения и улиц населенных пунктов – 250 894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строительство спортивного зала в селе Каратогай Мартукского района – 80 281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строительство сельского клуба на 150 мест в селе Каратогай Мартукского района – 11 694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физкультурно - оздоровительного комплекса в селе Сарыжар Мартукского района – 37 178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физкультурно - оздоровительного комплекса в селе Жайсан Мартукского района – 26 372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инженерных сетей к двухквартирным арендным коммунальным домам в селе Мартук Мартукского района – 17 633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спортивного зала в селе Родниковка Мартукского района – 22 914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автотранспорта для призывного пункта – 6 787,2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31 марта 2022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10 671 111,6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10 639 648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12 407 530,4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