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62fb" w14:textId="2a26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19 "Об утверждении бюджета К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марта 2022 года № 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19 "Об утверждении бюджета Кобд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9 5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190 0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3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0 тысяч тен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