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c5f40" w14:textId="d6c5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Желтауского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30 декабря 2022 года № 224.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Желтауского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80229,3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15312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4980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59937,3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86983,5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-6754,2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6754,2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6754,2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Каргалинского районного маслихата Актюбинской области от 05.05.2023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27.07.2023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15.11.2023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 следующие поступления: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2023-2025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40 567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2023 год субвенции, передаваемые из районного бюджета в сумме – 45 169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2023 год поступление целевых текущих трансфертов из районного бюджета на: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автомобильных дорог в городах районного значения, селах, поселках, сельских округах.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аппарата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Каргалинского районного маслихата Актюбинской области от 15.11.2023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30 декабря 2022 года № 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Желтауского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Каргалинского районного маслихата Актюбинской области от 15.11.2023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59 937,3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86 983,5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44 706,7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44 706,7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44 706,7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44 366,7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27 307,5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27 307,5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27 307,5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-6754,2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Каргалинского районного маслихата от 30 декабря 2022 года № 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Желтауского сельского округа на 2024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значения,селах,поселках,сельских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Каргалинского районного маслихата от 30 декабря 2022 года № 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Желтауского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значения,селах,поселках,сельских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