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1f6f" w14:textId="1eb1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Алимбетовского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декабря 2022 года № 220.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Алимбетовского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44410,5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41298,5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44905,4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494,9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- 494,9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15.11.2023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2023 год субвенции, передаваемые из районного бюджета в сумме –38011,0 тысяч тенге.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сельского округа на 2023 год поступление целевых текущих трансфертов из районного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помощи нуждающимся гражданам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Каргалинского районного маслихата Актюбинской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Каргалинского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30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30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