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5ee" w14:textId="9e0d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2022 года № 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3 439 699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15 754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2 402 345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3 704 932,4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-16 217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-249 016,4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249 016,4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265 236,3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Актюбинского областного маслихата "Об областном бюджете на 2023-2025 годы" предусмотрена на 2023 год субвенция, передаваемая из областного бюджета в районный бюджет в сумме – 1 156 374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объемов субвенции, передаваемых из районного бюджета в бюджеты сельских округов в сумме – 375 566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– 87 666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–45 169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32 317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56 470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52 206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31 423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32 304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38 011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на русском языке внесено изменение, текст на казахском языке не меняется решением Каргалинского районного маслихата Актюбинской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поступление кредитов из республиканского бюджета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2023 год поступление целевых текущих трансфертов из республиканского бюджета на обеспечение прав и улучшение качества жизни лиц с инвалидностью.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Каргалинского районного маслихата Актюбинской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районном бюджете на 2023 год поступление целевых текущих трансфертов и трансфертов на развитие из национального фонда Республики Казахстан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социальной и инженерной инфраструктуры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Каргалинского районного маслихата Актюбинской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2023 год поступление целевых текущих трансфертов и трансфертов на развитие из областного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организацию эксплуатации сетей газификации, находящихся в коммунальной собственности районов (городов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Каргалинского районного маслихата Актюбинской области от 20.07.2023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2023 год целевые текущие трансферты и трансферты на развитие бюджетам сельских округов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Каргалинского районного маслихата Актюбинской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2023 год в сумме – 21 000 тысяч тенге.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районного бюджета, не подлежащих секвестру в процессе исполнения местного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на русском языке внесено изменение, текст на казахском языке не меняется решением Каргалинского районного маслихата Актюбинской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23 декабря 2022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23 декабря 2022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23 декабря 2022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23 декабря 2022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Каргалинского районного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