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afca" w14:textId="de1a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6 "Об утверждении бюджета Кемпир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сентября 2022 года № 18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2-2024 годы" от 30 декабря 2021 года № 96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9288,4" заменить цифрами "49566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7685,4" заменить цифрами "4796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9550,7" заменить цифрами "49828,4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3 сентября 2022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