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0874" w14:textId="e29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31 марта 2022 года № 117.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25942)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"4 393 146" заменить цифрами "4 775 342,2";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"4 393 146" заменить цифрами "5 068 683,3";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"-27 133" заменить цифрами "- 320 474,1";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"27 133" заменить цифрами "320 474,1",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цифры "46 379" заменить цифрами "46 379,1";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293 341,2.".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31 марта 2022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2788183,2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