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8b65" w14:textId="9f68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декабря 2022 года № 199.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88 383,7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84 323,7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88 684,6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"23" декабря 2022 года "Об утверждении Иргизского районного бюджета на 2023 – 2025 годы" №187 на 2023 год предусмотрена субвенция, передаваемая из районного бюджета в бюджет Кызылжарского сельского округа в сумме 70 136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Кызылжарского сельского округа на 2023 год поступление текущих целевых трансфертов из районного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3 402 тысячи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1 449,4 тысяч тенге – на средний ремонт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8 785 тысяч тенге –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551,3 тысяча тенге – на оплата за уличное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 – газоснабжение здание акимат.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средный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декабря 2022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30 декабря 2022 года №199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