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91c8" w14:textId="b959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Иргизского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30 декабря 2022 года № 197.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Иргизского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246 533,2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22 323,0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216 781,1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286 556,3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- 40 023,1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40 023,1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40 023,1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2022 года "Об утверждении Иргизского районного бюджета на 2023– 2025 годы" №187 на 2023 год предусмотрена субвенция, передаваемая из районного бюджета в бюджет Иргизского сельского округа в сумме 21 272 тысячи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Иргизского сельского округа на 2023 год поступление текущих целевых трансфертов из областного бюджета через районной бюджет: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109 017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Иргизского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Иргизского сельского округа на 2023 год поступление текущих целевых трансфертов из районного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4 286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34 720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39 200 тысяч тенге - на содержание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784,4 тысячи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4 630,0 тысячи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2 871,7 тысячи тенге - на проведение экспертизы качества работ и материалов при среднем ремонте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246 533,2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Реализайия мероприятий по социальной и инженерной инфраструктуре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30 декабря 2022 года №197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90 775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30 декабря 2022 года №197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