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f4d" w14:textId="15f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93 "Об утверждении бюджета 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93 "Об утверждении бюджета 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558 358,4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522 978,4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573 195,6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-14 837,2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2022 год поступление текущих целевых трансфертов из республиканского и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- 301 318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реадкции: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171 777,4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редакции,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