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9352" w14:textId="d879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Сартогайского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2022 года № 202. Прекращено действие в связи с истечением срока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2023-2025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2023 год объем субвенций, передаваемых из районного бюджета в бюджет Сартогайского сельского округа в сумме 31 984 тысяч тенге.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