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bdd3" w14:textId="e58b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Алгинского районного бюджета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2022 года № 246.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Алгинский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- 10 890 301,5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2 826 238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- 76 667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7 961 439,5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- 11 019 080,5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53 350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- 142 814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- 284 129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284 129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142 814,6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230 779,6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2023 год распределение общей суммы поступлений от налогов в следующих размерах: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 зачисляются полностью в бюджеты города районного значения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индивидуальному подоходному налогу с доходов иностранных граждан, не облагаемых у источника выплаты 100%.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в соответствии со статьей 9 Закона Республики Казахстан "О республиканском бюджете на 2023-2025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2023 год объемы субвенции, передаваемые из областного бюджета в сумме 1 275 442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2023 год объемы субвенций, передаваемых из районного бюджета в бюджеты города и сельских округов в сумме 645 564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Алга – 135 026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Акайскому сельскому округу – 35 963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Бескоспинскому сельскому округу – 36 090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Бестамакскому сельскому округу – 53 673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29 098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Карагашскому сельскому округу – 37 851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Каракудыкскому сельскому округу – 61 122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Карахобдинскому сельскому округу – 37 037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Маржанбулакскому сельскому округу – 55 346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Сарыхобдинскому сельскому округу – 33 279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Тамдинскому сельскому округу – 55 955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Токмансайскому сельскому округу – 33 379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Ушкудыкскому сельскому округу – 41 745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2023 год поступление кредитов из республиканского и областного бюджетов: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проведение капитального ремонта общего имущества объектов кондоминиумов.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Алгинского районного маслихата Актюбинской области от 14.07.2023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2023 год поступление целевых текущих трансфертов и трансфертов на развитие из Национального фонда и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Алгинского районного маслихата Актюбинской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2023 год поступление целевых текущих трансфертов и трансфертов на развитие из областного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развитие индустриальной инфраструктуры в рамках национального проекта по развитию предпринимательства на 2021 – 2025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Алгинского районного маслихата Актюбинской области от 24.05.2023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2023 год в сумме 45 016 тысяч тенге.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23 декабря 2022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10 890 301,5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11 019 080,5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3 767 858,2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23 декабря 2022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23 декабря 2022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