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ccfd" w14:textId="ffbc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5 "Об утверждении бюджета Акколь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2-2024 годы" от 11 января 2022 года № 14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