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d58d" w14:textId="c98d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декабря 2022 года № 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преамбулой в соответствии с решением Актюбинского областного маслихата от 28.04.2023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472 135 580,5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45 768 496,6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9 286 669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417 053 519,9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484 916 357,8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16 018 548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27 810 103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11 791 555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- 28 799 325,3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28 799 325,3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27 093 189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10 871 233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12 577 369,3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2023 год распределение общей суммы поступлений от налогов в бюджеты районов и города Актобе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с доходов, облагаемых у источника выплаты: по городу Актобе – 34%, Байганинскому району – 50%, Хромтаускому району – 50% и Айтекебийскому, Алгинскому, Иргизскому, Каргалинскому, Мартукскому, Мугалжарскому, Темирскому, Уилскому, Хобдинскому, Шалкарскому районам по 100%;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социальному налогу: по городу Актобе – 33 %, Байганинскому району – 50 %, Хромтаускому району – 55%, и Айтекебийскому, Алгинскому, Иргизскому, Каргалинскому, Мартукскому, Мугалжарскому,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сектора: по городу Актобе – 100 %, Байганинскому району – 50 %, Хромтаускому району – 60 % и Айтекебийскому, Алгинскому, Иргизскому, Каргалинскому, Мартукскому, Мугалжарскому,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Актюбинского областного маслихата от 28.04.2023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05.07.2023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2023 год объемы бюджетных изъятий из бюджетов города Актобе и районных бюджетов в областной бюджет в сумме 47 929 751 тысяча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города Актобе – 32 844 644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Байганинский район – 2 139 180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Мугалжарский район – 6 950 786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Темирский район – 974 984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Хромтауский район – 4 727 186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Шалкарский район – 292 971 тысяча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 с 1 января 2023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предусмотрена на 2023 год субвенция, передаваемая из республиканского бюджета в областной бюджет в сумме 279 949 307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2023 год объемы субвенций, передаваемых из областного бюджета в районные бюджеты в сумме 9 129 652 тысячи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району – 757 532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району – 1 275 442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району – 1 241 951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району – 1 156 374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району – 1 443 149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району – 1 529 048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району – 1 726 156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2023 год поступление целевых текущих трансфертов из республиканского бюджета и Национального фонда Республики Казахстан: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содержание объектов среднего образования, построенных в рамках пилотного национального проекта "Комфортная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увеличение размера государственной стипендии,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повышение заработной платы работников природоохранных и специальных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Актюбинского областного маслихата от 28.04.2023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2023 год поступление кредитов из республиканского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предоставление микрокредитов сельскому населению для масштабирования проекта по повышению доходов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содействие предпринимательской инициативе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инвестиционные проекты в агропромышленном комплексе.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Актюбинского областного маслихата от 28.04.2023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2023 год целевые текущие трансферты и трансферты на развитие бюджетам города Актобе и районнов: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размещение государственного социального заказа в неправительственных организациях;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квалификаций;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решением решением Актюбинского областного маслихата от 05.07.2023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организацию эксплуатации сетей газификации,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Актюбинского областного маслихата от 28.04.2023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05.07.2023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в областном бюджете на 2023 год кредитование районных бюджетов на проведение капитального ремонта общего имущества объектов кондоминиумов.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Актюбинского областного маслихата от 05.07.2023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области на 2023 год в сумме 6 724 310,7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областных бюджетных программ (подпрограмм), не подлежащих секвестру в процессе исполнения областного бюджета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2023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Актюбинского областного маслихата от 13.12.2023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472 135 580,5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45 768 496,6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19 998 672,7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19 431 233,7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14 677 310,9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14 677 310,9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417 053 519,9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51 229 278,9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51 229 278,9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365 824 241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365 824 241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484 916 357,8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144 882 172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28 586 542,5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27 532 768,5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27 532 768,5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27 532 768,5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16 214 587,7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12 363 848,7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-28 799 325,3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28 799 325,3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485 670 321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411 696 626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358 707 661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358 707 661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487 624 390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258 914 273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-13 826 318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-11 872 249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490 872 371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413 000 930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355 139 516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355 139 516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149 391 686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142 658 374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-8 095 657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-5 133 564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