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0313" w14:textId="e2d0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182811,7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28725,0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финансируемые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 села ЗелҰный Бор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