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c263" w14:textId="94bc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7С-17/3 "О бюджете Абылайханского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13 сентября 2022 года № 7С-27/5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7С-17/3 "О бюджете Абылайханского сельского округа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2022-2024 годы, согласно приложениям 1,2 и 3 соответственно, в том числе на 2022 год в следующих объемах;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41440,1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1258,0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казахском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области, социального обеспечения, культуры, спорта, являющимся гражданскими служащими и работающим в сельской местности Абылайханского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