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9092" w14:textId="6709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28 декабря 2021 года № 7С-17/5 "О бюджете Зеленоборского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мая 2022 года № 7С-23/4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7С-17/5 "О бюджете Зеленоборского сельского округа Бурабайского района на 2022-2024"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Зеленоборского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области, социального обеспечения, культуры, спорта, являющимся гражданскими служащими и работающим в сельской местности Зеленоборского сельского округа Бурабай Бурабайского района, по сравнению с окладами и ставками гражданскими служащими, занимающихся этими видами деятельности в городских условиях".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