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30e7" w14:textId="0913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Бурабайского районного маслихата от 28 декабря 2021 года № 7С-17/10 "О бюджете Урумкайского сельского округа Бурабайского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30 марта 2022 года № 7С-20/5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28 декабря 2021 года № 7С-17/10 "О бюджете Урумкайского сельского округа Бурабайского района на 2022-2024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Урумкайского сельского округа Бурабайского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115811,0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106957,0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116810,4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999,4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повышенные на двадцать пять процентов должностные оклады и тарифные ставки специалистам в области социального обеспечения, культуры, спорта, являющимся гражданскими служащими и работающим в сельской местности Урумкайского сельского округа Бурабай Бурабайского района, по сравнению с окладами и ставками гражданскими служащими, занимающихся этими видами деятельности в городских условиях".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01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7С-17/10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